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166C" w14:textId="138030C9" w:rsidR="00857471" w:rsidRPr="00126A77" w:rsidRDefault="00F073DC" w:rsidP="00531547">
      <w:pPr>
        <w:pStyle w:val="Title"/>
        <w:rPr>
          <w:rFonts w:ascii="Arial" w:hAnsi="Arial" w:cs="Arial"/>
          <w:b/>
          <w:bCs/>
        </w:rPr>
      </w:pPr>
      <w:r w:rsidRPr="00126A77">
        <w:rPr>
          <w:rFonts w:ascii="Arial" w:hAnsi="Arial" w:cs="Arial"/>
          <w:b/>
          <w:bCs/>
        </w:rPr>
        <w:t>Data Protection Policy</w:t>
      </w:r>
    </w:p>
    <w:p w14:paraId="7D75166D" w14:textId="77777777" w:rsidR="00857471" w:rsidRPr="00793874" w:rsidRDefault="00857471" w:rsidP="00857471">
      <w:pPr>
        <w:pStyle w:val="NoSpacing"/>
        <w:ind w:left="720"/>
        <w:rPr>
          <w:rFonts w:ascii="Arial" w:hAnsi="Arial" w:cs="Arial"/>
          <w:color w:val="000000" w:themeColor="text1"/>
          <w:sz w:val="24"/>
          <w:szCs w:val="24"/>
          <w:highlight w:val="yellow"/>
        </w:rPr>
      </w:pPr>
    </w:p>
    <w:p w14:paraId="7D75166E" w14:textId="3F12D623" w:rsidR="000514AC" w:rsidRPr="00260852" w:rsidRDefault="00F073DC" w:rsidP="00410D56">
      <w:pPr>
        <w:pStyle w:val="NoSpacing"/>
        <w:rPr>
          <w:rFonts w:ascii="Arial" w:hAnsi="Arial" w:cs="Arial"/>
          <w:color w:val="000000" w:themeColor="text1"/>
          <w:sz w:val="24"/>
          <w:szCs w:val="24"/>
        </w:rPr>
      </w:pPr>
      <w:r>
        <w:rPr>
          <w:rFonts w:ascii="Arial" w:hAnsi="Arial" w:cs="Arial"/>
          <w:color w:val="000000" w:themeColor="text1"/>
          <w:sz w:val="24"/>
          <w:szCs w:val="24"/>
        </w:rPr>
        <w:t>General rules in complying with Data Protection law.</w:t>
      </w:r>
    </w:p>
    <w:p w14:paraId="7D75166F" w14:textId="77777777" w:rsidR="00707A42" w:rsidRPr="00CF5A08" w:rsidRDefault="00707A42" w:rsidP="00410D56">
      <w:pPr>
        <w:pStyle w:val="NoSpacing"/>
        <w:rPr>
          <w:rFonts w:ascii="Arial" w:hAnsi="Arial" w:cs="Arial"/>
          <w:sz w:val="24"/>
          <w:szCs w:val="24"/>
        </w:rPr>
      </w:pPr>
    </w:p>
    <w:p w14:paraId="7D751670" w14:textId="38114BB6"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0A925C90" w14:textId="2BF5B2D1" w:rsidR="0033112A" w:rsidRDefault="0033112A" w:rsidP="00410D56">
      <w:pPr>
        <w:pStyle w:val="NoSpacing"/>
        <w:rPr>
          <w:rFonts w:ascii="Arial" w:hAnsi="Arial" w:cs="Arial"/>
          <w:sz w:val="24"/>
          <w:szCs w:val="24"/>
        </w:rPr>
      </w:pPr>
    </w:p>
    <w:p w14:paraId="0BD9BFBD" w14:textId="0E22DB70" w:rsidR="0033112A"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14:paraId="7D751671" w14:textId="77777777" w:rsidR="00857471" w:rsidRDefault="00857471" w:rsidP="00410D56">
      <w:pPr>
        <w:pStyle w:val="NoSpacing"/>
        <w:rPr>
          <w:rFonts w:ascii="Arial" w:hAnsi="Arial" w:cs="Arial"/>
          <w:b/>
          <w:sz w:val="24"/>
          <w:szCs w:val="24"/>
        </w:rPr>
      </w:pPr>
    </w:p>
    <w:p w14:paraId="00E9E8FF"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Pr>
          <w:rFonts w:ascii="Arial" w:hAnsi="Arial" w:cs="Arial"/>
          <w:sz w:val="24"/>
          <w:szCs w:val="24"/>
        </w:rPr>
        <w:t xml:space="preserve">Law </w:t>
      </w:r>
      <w:r w:rsidRPr="00373EC2">
        <w:rPr>
          <w:rFonts w:ascii="Arial" w:hAnsi="Arial" w:cs="Arial"/>
          <w:sz w:val="24"/>
          <w:szCs w:val="24"/>
        </w:rPr>
        <w:t xml:space="preserve">and Article 8 of the Human Rights Act when </w:t>
      </w:r>
      <w:r>
        <w:rPr>
          <w:rFonts w:ascii="Arial" w:hAnsi="Arial" w:cs="Arial"/>
          <w:sz w:val="24"/>
          <w:szCs w:val="24"/>
        </w:rPr>
        <w:t xml:space="preserve">processing the </w:t>
      </w:r>
      <w:r w:rsidRPr="00373EC2">
        <w:rPr>
          <w:rFonts w:ascii="Arial" w:hAnsi="Arial" w:cs="Arial"/>
          <w:sz w:val="24"/>
          <w:szCs w:val="24"/>
        </w:rPr>
        <w:t xml:space="preserve"> personal data of living individuals</w:t>
      </w:r>
    </w:p>
    <w:p w14:paraId="289C22FB" w14:textId="18C34A5F" w:rsidR="00C677FA" w:rsidRPr="00AA5F1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w:t>
      </w:r>
      <w:r w:rsidRPr="00373EC2">
        <w:rPr>
          <w:rFonts w:ascii="Arial" w:hAnsi="Arial" w:cs="Arial"/>
          <w:sz w:val="24"/>
          <w:szCs w:val="24"/>
        </w:rPr>
        <w:t xml:space="preserve">here personal data is </w:t>
      </w:r>
      <w:r w:rsidR="00C14650" w:rsidRPr="00373EC2">
        <w:rPr>
          <w:rFonts w:ascii="Arial" w:hAnsi="Arial" w:cs="Arial"/>
          <w:sz w:val="24"/>
          <w:szCs w:val="24"/>
        </w:rPr>
        <w:t>used,</w:t>
      </w:r>
      <w:r w:rsidRPr="00373EC2">
        <w:rPr>
          <w:rFonts w:ascii="Arial" w:hAnsi="Arial" w:cs="Arial"/>
          <w:sz w:val="24"/>
          <w:szCs w:val="24"/>
        </w:rPr>
        <w:t xml:space="preserve"> </w:t>
      </w:r>
      <w:r>
        <w:rPr>
          <w:rFonts w:ascii="Arial" w:hAnsi="Arial" w:cs="Arial"/>
          <w:sz w:val="24"/>
          <w:szCs w:val="24"/>
        </w:rPr>
        <w:t xml:space="preserve">we </w:t>
      </w:r>
      <w:r w:rsidRPr="00373EC2">
        <w:rPr>
          <w:rFonts w:ascii="Arial" w:hAnsi="Arial" w:cs="Arial"/>
          <w:sz w:val="24"/>
          <w:szCs w:val="24"/>
        </w:rPr>
        <w:t xml:space="preserve">must make sure that the </w:t>
      </w:r>
      <w:r>
        <w:rPr>
          <w:rFonts w:ascii="Arial" w:hAnsi="Arial" w:cs="Arial"/>
          <w:sz w:val="24"/>
          <w:szCs w:val="24"/>
        </w:rPr>
        <w:t>data subjects</w:t>
      </w:r>
      <w:r w:rsidRPr="00373EC2">
        <w:rPr>
          <w:rFonts w:ascii="Arial" w:hAnsi="Arial" w:cs="Arial"/>
          <w:sz w:val="24"/>
          <w:szCs w:val="24"/>
        </w:rPr>
        <w:t xml:space="preserve"> </w:t>
      </w:r>
      <w:r>
        <w:rPr>
          <w:rFonts w:ascii="Arial" w:hAnsi="Arial" w:cs="Arial"/>
          <w:sz w:val="24"/>
          <w:szCs w:val="24"/>
        </w:rPr>
        <w:t xml:space="preserve">have access to a complete and current </w:t>
      </w:r>
      <w:r w:rsidRPr="00E045CA">
        <w:rPr>
          <w:rFonts w:ascii="Arial" w:hAnsi="Arial" w:cs="Arial"/>
          <w:b/>
          <w:sz w:val="24"/>
          <w:szCs w:val="24"/>
        </w:rPr>
        <w:t>Privacy Notice</w:t>
      </w:r>
      <w:r>
        <w:rPr>
          <w:rFonts w:ascii="Arial" w:hAnsi="Arial" w:cs="Arial"/>
          <w:b/>
          <w:sz w:val="24"/>
          <w:szCs w:val="24"/>
        </w:rPr>
        <w:t>.</w:t>
      </w:r>
    </w:p>
    <w:p w14:paraId="08F6C555" w14:textId="77777777" w:rsidR="00C677FA" w:rsidRPr="006C17F5" w:rsidRDefault="00C677FA" w:rsidP="00C677FA">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involves the use of personal </w:t>
      </w:r>
      <w:r w:rsidRPr="006C17F5">
        <w:rPr>
          <w:rFonts w:ascii="Arial" w:hAnsi="Arial" w:cs="Arial"/>
          <w:sz w:val="24"/>
          <w:szCs w:val="24"/>
        </w:rPr>
        <w:t xml:space="preserve">data </w:t>
      </w:r>
    </w:p>
    <w:p w14:paraId="7DFCFF84"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process</w:t>
      </w:r>
      <w:r w:rsidRPr="00373EC2">
        <w:rPr>
          <w:rFonts w:ascii="Arial" w:hAnsi="Arial" w:cs="Arial"/>
          <w:sz w:val="24"/>
          <w:szCs w:val="24"/>
        </w:rPr>
        <w:t xml:space="preserve"> </w:t>
      </w:r>
      <w:r>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Pr>
          <w:rFonts w:ascii="Arial" w:hAnsi="Arial" w:cs="Arial"/>
          <w:sz w:val="24"/>
          <w:szCs w:val="24"/>
        </w:rPr>
        <w:t xml:space="preserve">amount of </w:t>
      </w:r>
      <w:r w:rsidRPr="00373EC2">
        <w:rPr>
          <w:rFonts w:ascii="Arial" w:hAnsi="Arial" w:cs="Arial"/>
          <w:sz w:val="24"/>
          <w:szCs w:val="24"/>
        </w:rPr>
        <w:t>personal data necessary to deliver services</w:t>
      </w:r>
      <w:r>
        <w:rPr>
          <w:rFonts w:ascii="Arial" w:hAnsi="Arial" w:cs="Arial"/>
          <w:sz w:val="24"/>
          <w:szCs w:val="24"/>
        </w:rPr>
        <w:t>.</w:t>
      </w:r>
    </w:p>
    <w:p w14:paraId="6DE364E5" w14:textId="3677588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w:t>
      </w:r>
      <w:r w:rsidR="008A138E">
        <w:rPr>
          <w:rFonts w:ascii="Arial" w:hAnsi="Arial" w:cs="Arial"/>
          <w:sz w:val="24"/>
          <w:szCs w:val="24"/>
        </w:rPr>
        <w:t xml:space="preserve">students, parents/carers or staff </w:t>
      </w:r>
      <w:r w:rsidRPr="00373EC2">
        <w:rPr>
          <w:rFonts w:ascii="Arial" w:hAnsi="Arial" w:cs="Arial"/>
          <w:sz w:val="24"/>
          <w:szCs w:val="24"/>
        </w:rPr>
        <w:t>must do so carefully and professionally</w:t>
      </w:r>
    </w:p>
    <w:p w14:paraId="47A2AA0A"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take reasonable steps to ensure the </w:t>
      </w:r>
      <w:r>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xml:space="preserve">, up to date and </w:t>
      </w:r>
      <w:proofErr w:type="gramStart"/>
      <w:r w:rsidRPr="00373EC2">
        <w:rPr>
          <w:rFonts w:ascii="Arial" w:hAnsi="Arial" w:cs="Arial"/>
          <w:sz w:val="24"/>
          <w:szCs w:val="24"/>
        </w:rPr>
        <w:t>not misleading</w:t>
      </w:r>
      <w:proofErr w:type="gramEnd"/>
      <w:r w:rsidRPr="00373EC2">
        <w:rPr>
          <w:rFonts w:ascii="Arial" w:hAnsi="Arial" w:cs="Arial"/>
          <w:sz w:val="24"/>
          <w:szCs w:val="24"/>
        </w:rPr>
        <w:t>.</w:t>
      </w:r>
    </w:p>
    <w:p w14:paraId="46621D6B"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We must rely on </w:t>
      </w:r>
      <w:r w:rsidRPr="00587026">
        <w:rPr>
          <w:rFonts w:ascii="Arial" w:hAnsi="Arial" w:cs="Arial"/>
          <w:b/>
          <w:sz w:val="24"/>
          <w:szCs w:val="24"/>
        </w:rPr>
        <w:t>consent</w:t>
      </w:r>
      <w:r>
        <w:rPr>
          <w:rFonts w:ascii="Arial" w:hAnsi="Arial" w:cs="Arial"/>
          <w:sz w:val="24"/>
          <w:szCs w:val="24"/>
        </w:rPr>
        <w:t xml:space="preserve"> as a condition for processing personal data only if there is no relevant legal power or other condition </w:t>
      </w:r>
    </w:p>
    <w:p w14:paraId="3D0F7F4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w:t>
      </w:r>
      <w:proofErr w:type="gramStart"/>
      <w:r w:rsidRPr="00373EC2">
        <w:rPr>
          <w:rFonts w:ascii="Arial" w:hAnsi="Arial" w:cs="Arial"/>
          <w:sz w:val="24"/>
          <w:szCs w:val="24"/>
        </w:rPr>
        <w:t>must be obtained</w:t>
      </w:r>
      <w:proofErr w:type="gramEnd"/>
      <w:r w:rsidRPr="00373EC2">
        <w:rPr>
          <w:rFonts w:ascii="Arial" w:hAnsi="Arial" w:cs="Arial"/>
          <w:sz w:val="24"/>
          <w:szCs w:val="24"/>
        </w:rPr>
        <w:t xml:space="preserve">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14:paraId="1692350A"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w:t>
      </w:r>
      <w:proofErr w:type="gramStart"/>
      <w:r>
        <w:rPr>
          <w:rFonts w:ascii="Arial" w:hAnsi="Arial" w:cs="Arial"/>
          <w:sz w:val="24"/>
          <w:szCs w:val="24"/>
        </w:rPr>
        <w:t>is reconfirmed</w:t>
      </w:r>
      <w:proofErr w:type="gramEnd"/>
      <w:r>
        <w:rPr>
          <w:rFonts w:ascii="Arial" w:hAnsi="Arial" w:cs="Arial"/>
          <w:sz w:val="24"/>
          <w:szCs w:val="24"/>
        </w:rPr>
        <w:t>.</w:t>
      </w:r>
    </w:p>
    <w:p w14:paraId="0209723D"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ensure that the personal data </w:t>
      </w:r>
      <w:r>
        <w:rPr>
          <w:rFonts w:ascii="Arial" w:hAnsi="Arial" w:cs="Arial"/>
          <w:sz w:val="24"/>
          <w:szCs w:val="24"/>
        </w:rPr>
        <w:t>we process</w:t>
      </w:r>
      <w:r w:rsidRPr="00373EC2">
        <w:rPr>
          <w:rFonts w:ascii="Arial" w:hAnsi="Arial" w:cs="Arial"/>
          <w:sz w:val="24"/>
          <w:szCs w:val="24"/>
        </w:rPr>
        <w:t xml:space="preserve"> </w:t>
      </w:r>
      <w:proofErr w:type="gramStart"/>
      <w:r w:rsidRPr="00373EC2">
        <w:rPr>
          <w:rFonts w:ascii="Arial" w:hAnsi="Arial" w:cs="Arial"/>
          <w:sz w:val="24"/>
          <w:szCs w:val="24"/>
        </w:rPr>
        <w:t xml:space="preserve">is reviewed and </w:t>
      </w:r>
      <w:r w:rsidRPr="00373EC2">
        <w:rPr>
          <w:rFonts w:ascii="Arial" w:hAnsi="Arial" w:cs="Arial"/>
          <w:b/>
          <w:sz w:val="24"/>
          <w:szCs w:val="24"/>
        </w:rPr>
        <w:t>destroyed</w:t>
      </w:r>
      <w:r w:rsidRPr="00373EC2">
        <w:rPr>
          <w:rFonts w:ascii="Arial" w:hAnsi="Arial" w:cs="Arial"/>
          <w:sz w:val="24"/>
          <w:szCs w:val="24"/>
        </w:rPr>
        <w:t xml:space="preserve"> when </w:t>
      </w:r>
      <w:r>
        <w:rPr>
          <w:rFonts w:ascii="Arial" w:hAnsi="Arial" w:cs="Arial"/>
          <w:sz w:val="24"/>
          <w:szCs w:val="24"/>
        </w:rPr>
        <w:t>it is n</w:t>
      </w:r>
      <w:r w:rsidRPr="00373EC2">
        <w:rPr>
          <w:rFonts w:ascii="Arial" w:hAnsi="Arial" w:cs="Arial"/>
          <w:sz w:val="24"/>
          <w:szCs w:val="24"/>
        </w:rPr>
        <w:t xml:space="preserve">o longer </w:t>
      </w:r>
      <w:r>
        <w:rPr>
          <w:rFonts w:ascii="Arial" w:hAnsi="Arial" w:cs="Arial"/>
          <w:sz w:val="24"/>
          <w:szCs w:val="24"/>
        </w:rPr>
        <w:t>necessary</w:t>
      </w:r>
      <w:proofErr w:type="gramEnd"/>
      <w:r w:rsidRPr="00373EC2">
        <w:rPr>
          <w:rFonts w:ascii="Arial" w:hAnsi="Arial" w:cs="Arial"/>
          <w:sz w:val="24"/>
          <w:szCs w:val="24"/>
        </w:rPr>
        <w:t>.</w:t>
      </w:r>
    </w:p>
    <w:p w14:paraId="3F704B14" w14:textId="77777777" w:rsidR="00C677FA" w:rsidRPr="003900B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Pr>
          <w:rFonts w:ascii="Arial" w:hAnsi="Arial" w:cs="Arial"/>
          <w:sz w:val="24"/>
          <w:szCs w:val="24"/>
        </w:rPr>
        <w:t>data</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handle it </w:t>
      </w:r>
      <w:r>
        <w:rPr>
          <w:rFonts w:ascii="Arial" w:hAnsi="Arial" w:cs="Arial"/>
          <w:sz w:val="24"/>
          <w:szCs w:val="24"/>
        </w:rPr>
        <w:t xml:space="preserve">as a </w:t>
      </w:r>
      <w:r w:rsidRPr="003900B0">
        <w:rPr>
          <w:rFonts w:ascii="Arial" w:hAnsi="Arial" w:cs="Arial"/>
          <w:sz w:val="24"/>
          <w:szCs w:val="24"/>
        </w:rPr>
        <w:t xml:space="preserve">Subject Access Request </w:t>
      </w:r>
      <w:r>
        <w:rPr>
          <w:rFonts w:ascii="Arial" w:hAnsi="Arial" w:cs="Arial"/>
          <w:sz w:val="24"/>
          <w:szCs w:val="24"/>
        </w:rPr>
        <w:t xml:space="preserve">under the Data Protection Act 2018 or a request for the Education Record under the </w:t>
      </w:r>
      <w:hyperlink r:id="rId10" w:history="1">
        <w:r w:rsidRPr="003900B0">
          <w:rPr>
            <w:rStyle w:val="Hyperlink"/>
            <w:rFonts w:ascii="Arial" w:hAnsi="Arial" w:cs="Arial"/>
            <w:sz w:val="24"/>
          </w:rPr>
          <w:t>Education (Pupil Information) (England) Regulations 2005</w:t>
        </w:r>
      </w:hyperlink>
    </w:p>
    <w:p w14:paraId="51FD0B98"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request from anyone asking to access the personal </w:t>
      </w:r>
      <w:r>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fully consider Data Protection law before disclosing it</w:t>
      </w:r>
    </w:p>
    <w:p w14:paraId="73B2A21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r>
        <w:rPr>
          <w:rFonts w:ascii="Arial" w:hAnsi="Arial" w:cs="Arial"/>
          <w:sz w:val="24"/>
          <w:szCs w:val="24"/>
        </w:rPr>
        <w:t>requesting we change the way we are processing their personal data</w:t>
      </w:r>
      <w:r w:rsidRPr="00373EC2">
        <w:rPr>
          <w:rFonts w:ascii="Arial" w:hAnsi="Arial" w:cs="Arial"/>
          <w:sz w:val="24"/>
          <w:szCs w:val="24"/>
        </w:rPr>
        <w:t xml:space="preserve">, </w:t>
      </w:r>
      <w:r>
        <w:rPr>
          <w:rFonts w:ascii="Arial" w:hAnsi="Arial" w:cs="Arial"/>
          <w:sz w:val="24"/>
          <w:szCs w:val="24"/>
        </w:rPr>
        <w:t xml:space="preserve">we must consider their </w:t>
      </w:r>
      <w:r w:rsidRPr="00E045CA">
        <w:rPr>
          <w:rFonts w:ascii="Arial" w:hAnsi="Arial" w:cs="Arial"/>
          <w:b/>
          <w:sz w:val="24"/>
          <w:szCs w:val="24"/>
        </w:rPr>
        <w:t>rights</w:t>
      </w:r>
      <w:r>
        <w:rPr>
          <w:rFonts w:ascii="Arial" w:hAnsi="Arial" w:cs="Arial"/>
          <w:sz w:val="24"/>
          <w:szCs w:val="24"/>
        </w:rPr>
        <w:t xml:space="preserve"> under Data Protection law.</w:t>
      </w:r>
    </w:p>
    <w:p w14:paraId="2700CDA2" w14:textId="6569669B" w:rsidR="00C677FA" w:rsidRPr="00907FD5"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14:paraId="5C62DB68"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14:paraId="578808F6" w14:textId="7764A96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w:t>
      </w:r>
      <w:r>
        <w:rPr>
          <w:rFonts w:ascii="Arial" w:hAnsi="Arial" w:cs="Arial"/>
          <w:sz w:val="24"/>
          <w:szCs w:val="24"/>
        </w:rPr>
        <w:t xml:space="preserve">You must </w:t>
      </w:r>
      <w:r w:rsidRPr="00AA5F10">
        <w:rPr>
          <w:rFonts w:ascii="Arial" w:hAnsi="Arial" w:cs="Arial"/>
          <w:b/>
          <w:sz w:val="24"/>
          <w:szCs w:val="24"/>
        </w:rPr>
        <w:t>share</w:t>
      </w:r>
      <w:r>
        <w:rPr>
          <w:rFonts w:ascii="Arial" w:hAnsi="Arial" w:cs="Arial"/>
          <w:sz w:val="24"/>
          <w:szCs w:val="24"/>
        </w:rPr>
        <w:t xml:space="preserve"> personal data with external bodies who request it only if there is a current agreement in place to do so or it is approved by the Data Protection Officer </w:t>
      </w:r>
      <w:r w:rsidR="000642A9">
        <w:rPr>
          <w:rFonts w:ascii="Arial" w:hAnsi="Arial" w:cs="Arial"/>
          <w:sz w:val="24"/>
          <w:szCs w:val="24"/>
        </w:rPr>
        <w:t xml:space="preserve">(DPO) </w:t>
      </w:r>
      <w:r>
        <w:rPr>
          <w:rFonts w:ascii="Arial" w:hAnsi="Arial" w:cs="Arial"/>
          <w:sz w:val="24"/>
          <w:szCs w:val="24"/>
        </w:rPr>
        <w:t xml:space="preserve">or </w:t>
      </w:r>
      <w:r w:rsidR="00E52797" w:rsidRPr="00723842">
        <w:rPr>
          <w:rFonts w:ascii="Arial" w:hAnsi="Arial" w:cs="Arial"/>
          <w:sz w:val="24"/>
          <w:szCs w:val="24"/>
        </w:rPr>
        <w:t xml:space="preserve">Senior Information Risk Owner </w:t>
      </w:r>
      <w:r w:rsidR="00E52797" w:rsidRPr="000642A9">
        <w:rPr>
          <w:rFonts w:ascii="Arial" w:hAnsi="Arial" w:cs="Arial"/>
          <w:sz w:val="24"/>
          <w:szCs w:val="24"/>
        </w:rPr>
        <w:t>(</w:t>
      </w:r>
      <w:r w:rsidRPr="000642A9">
        <w:rPr>
          <w:rFonts w:ascii="Arial" w:hAnsi="Arial" w:cs="Arial"/>
          <w:sz w:val="24"/>
          <w:szCs w:val="24"/>
        </w:rPr>
        <w:t>SIRO</w:t>
      </w:r>
      <w:r w:rsidR="00E52797" w:rsidRPr="000642A9">
        <w:rPr>
          <w:rFonts w:ascii="Arial" w:hAnsi="Arial" w:cs="Arial"/>
          <w:sz w:val="24"/>
          <w:szCs w:val="24"/>
        </w:rPr>
        <w:t>)</w:t>
      </w:r>
    </w:p>
    <w:p w14:paraId="18CC9997"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Where the con</w:t>
      </w:r>
      <w:r>
        <w:rPr>
          <w:rFonts w:ascii="Arial" w:hAnsi="Arial" w:cs="Arial"/>
          <w:sz w:val="24"/>
          <w:szCs w:val="24"/>
        </w:rPr>
        <w:t>tent of telephone calls, emails, i</w:t>
      </w:r>
      <w:r w:rsidRPr="00373EC2">
        <w:rPr>
          <w:rFonts w:ascii="Arial" w:hAnsi="Arial" w:cs="Arial"/>
          <w:sz w:val="24"/>
          <w:szCs w:val="24"/>
        </w:rPr>
        <w:t xml:space="preserve">nternet </w:t>
      </w:r>
      <w:r>
        <w:rPr>
          <w:rFonts w:ascii="Arial" w:hAnsi="Arial" w:cs="Arial"/>
          <w:sz w:val="24"/>
          <w:szCs w:val="24"/>
        </w:rPr>
        <w:t>activity and video images</w:t>
      </w:r>
      <w:r w:rsidRPr="00373EC2">
        <w:rPr>
          <w:rFonts w:ascii="Arial" w:hAnsi="Arial" w:cs="Arial"/>
          <w:sz w:val="24"/>
          <w:szCs w:val="24"/>
        </w:rPr>
        <w:t xml:space="preserve"> of employees</w:t>
      </w:r>
      <w:r>
        <w:rPr>
          <w:rFonts w:ascii="Arial" w:hAnsi="Arial" w:cs="Arial"/>
          <w:sz w:val="24"/>
          <w:szCs w:val="24"/>
        </w:rPr>
        <w:t xml:space="preserve"> and the public</w:t>
      </w:r>
      <w:r w:rsidRPr="00373EC2">
        <w:rPr>
          <w:rFonts w:ascii="Arial" w:hAnsi="Arial" w:cs="Arial"/>
          <w:sz w:val="24"/>
          <w:szCs w:val="24"/>
        </w:rPr>
        <w:t xml:space="preserve"> </w:t>
      </w:r>
      <w:r>
        <w:rPr>
          <w:rFonts w:ascii="Arial" w:hAnsi="Arial" w:cs="Arial"/>
          <w:sz w:val="24"/>
          <w:szCs w:val="24"/>
        </w:rPr>
        <w:t xml:space="preserve">is </w:t>
      </w:r>
      <w:r>
        <w:rPr>
          <w:rFonts w:ascii="Arial" w:hAnsi="Arial" w:cs="Arial"/>
          <w:b/>
          <w:sz w:val="24"/>
          <w:szCs w:val="24"/>
        </w:rPr>
        <w:t xml:space="preserve">recorded, </w:t>
      </w:r>
      <w:r w:rsidRPr="00AA5F10">
        <w:rPr>
          <w:rFonts w:ascii="Arial" w:hAnsi="Arial" w:cs="Arial"/>
          <w:b/>
          <w:sz w:val="24"/>
          <w:szCs w:val="24"/>
        </w:rPr>
        <w:t>monitored</w:t>
      </w:r>
      <w:r>
        <w:rPr>
          <w:rFonts w:ascii="Arial" w:hAnsi="Arial" w:cs="Arial"/>
          <w:sz w:val="24"/>
          <w:szCs w:val="24"/>
        </w:rPr>
        <w:t xml:space="preserve"> </w:t>
      </w:r>
      <w:r w:rsidRPr="006C17F5">
        <w:rPr>
          <w:rFonts w:ascii="Arial" w:hAnsi="Arial" w:cs="Arial"/>
          <w:b/>
          <w:sz w:val="24"/>
          <w:szCs w:val="24"/>
        </w:rPr>
        <w:t>and disclosed</w:t>
      </w:r>
      <w:r w:rsidRPr="00373EC2">
        <w:rPr>
          <w:rFonts w:ascii="Arial" w:hAnsi="Arial" w:cs="Arial"/>
          <w:sz w:val="24"/>
          <w:szCs w:val="24"/>
        </w:rPr>
        <w:t xml:space="preserve"> this </w:t>
      </w:r>
      <w:proofErr w:type="gramStart"/>
      <w:r w:rsidRPr="00373EC2">
        <w:rPr>
          <w:rFonts w:ascii="Arial" w:hAnsi="Arial" w:cs="Arial"/>
          <w:sz w:val="24"/>
          <w:szCs w:val="24"/>
        </w:rPr>
        <w:t>must be done</w:t>
      </w:r>
      <w:proofErr w:type="gramEnd"/>
      <w:r w:rsidRPr="00373EC2">
        <w:rPr>
          <w:rFonts w:ascii="Arial" w:hAnsi="Arial" w:cs="Arial"/>
          <w:sz w:val="24"/>
          <w:szCs w:val="24"/>
        </w:rPr>
        <w:t xml:space="preserve"> in compliance with </w:t>
      </w:r>
      <w:r>
        <w:rPr>
          <w:rFonts w:ascii="Arial" w:hAnsi="Arial" w:cs="Arial"/>
          <w:sz w:val="24"/>
          <w:szCs w:val="24"/>
        </w:rPr>
        <w:t xml:space="preserve">the </w:t>
      </w:r>
      <w:r w:rsidRPr="00373EC2">
        <w:rPr>
          <w:rFonts w:ascii="Arial" w:hAnsi="Arial" w:cs="Arial"/>
          <w:sz w:val="24"/>
          <w:szCs w:val="24"/>
        </w:rPr>
        <w:t>law and the regulator’s Code of Practice</w:t>
      </w:r>
      <w:r>
        <w:rPr>
          <w:rFonts w:ascii="Arial" w:hAnsi="Arial" w:cs="Arial"/>
          <w:sz w:val="24"/>
          <w:szCs w:val="24"/>
        </w:rPr>
        <w:t>.</w:t>
      </w:r>
    </w:p>
    <w:p w14:paraId="7C2CEF9F" w14:textId="2EF98F3B" w:rsidR="00907FD5" w:rsidRPr="00373EC2" w:rsidRDefault="00907FD5" w:rsidP="00907FD5">
      <w:pPr>
        <w:pStyle w:val="ListParagraph"/>
        <w:numPr>
          <w:ilvl w:val="0"/>
          <w:numId w:val="4"/>
        </w:numPr>
        <w:rPr>
          <w:rFonts w:ascii="Arial" w:hAnsi="Arial" w:cs="Arial"/>
          <w:sz w:val="24"/>
          <w:szCs w:val="24"/>
        </w:rPr>
      </w:pPr>
      <w:r w:rsidRPr="3F999A63">
        <w:rPr>
          <w:rFonts w:ascii="Arial" w:hAnsi="Arial" w:cs="Arial"/>
          <w:b/>
          <w:bCs/>
          <w:i/>
          <w:iCs/>
          <w:sz w:val="24"/>
          <w:szCs w:val="24"/>
        </w:rPr>
        <w:t>MUST</w:t>
      </w:r>
      <w:r w:rsidRPr="3F999A63">
        <w:rPr>
          <w:rFonts w:ascii="Arial" w:hAnsi="Arial" w:cs="Arial"/>
          <w:sz w:val="24"/>
          <w:szCs w:val="24"/>
        </w:rPr>
        <w:t xml:space="preserve">: All employees </w:t>
      </w:r>
      <w:proofErr w:type="gramStart"/>
      <w:r w:rsidRPr="3F999A63">
        <w:rPr>
          <w:rFonts w:ascii="Arial" w:hAnsi="Arial" w:cs="Arial"/>
          <w:sz w:val="24"/>
          <w:szCs w:val="24"/>
        </w:rPr>
        <w:t xml:space="preserve">must be </w:t>
      </w:r>
      <w:r w:rsidRPr="3F999A63">
        <w:rPr>
          <w:rFonts w:ascii="Arial" w:hAnsi="Arial" w:cs="Arial"/>
          <w:b/>
          <w:bCs/>
          <w:sz w:val="24"/>
          <w:szCs w:val="24"/>
        </w:rPr>
        <w:t>trained</w:t>
      </w:r>
      <w:proofErr w:type="gramEnd"/>
      <w:r w:rsidRPr="3F999A63">
        <w:rPr>
          <w:rFonts w:ascii="Arial" w:hAnsi="Arial" w:cs="Arial"/>
          <w:sz w:val="24"/>
          <w:szCs w:val="24"/>
        </w:rPr>
        <w:t xml:space="preserve"> to an appropriate level, based on their roles and responsibilities, to be able to handle personal data securely.</w:t>
      </w:r>
      <w:r w:rsidR="1189958F" w:rsidRPr="3F999A63">
        <w:rPr>
          <w:rFonts w:ascii="Arial" w:hAnsi="Arial" w:cs="Arial"/>
          <w:sz w:val="24"/>
          <w:szCs w:val="24"/>
        </w:rPr>
        <w:t xml:space="preserve">  This training </w:t>
      </w:r>
      <w:proofErr w:type="gramStart"/>
      <w:r w:rsidR="1189958F" w:rsidRPr="3F999A63">
        <w:rPr>
          <w:rFonts w:ascii="Arial" w:hAnsi="Arial" w:cs="Arial"/>
          <w:sz w:val="24"/>
          <w:szCs w:val="24"/>
        </w:rPr>
        <w:t>must be regularly refreshed</w:t>
      </w:r>
      <w:proofErr w:type="gramEnd"/>
      <w:r w:rsidR="1189958F" w:rsidRPr="3F999A63">
        <w:rPr>
          <w:rFonts w:ascii="Arial" w:hAnsi="Arial" w:cs="Arial"/>
          <w:sz w:val="24"/>
          <w:szCs w:val="24"/>
        </w:rPr>
        <w:t xml:space="preserve"> to ensure knowledge remains current.</w:t>
      </w:r>
    </w:p>
    <w:p w14:paraId="62F1A8B0" w14:textId="66AB981E"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w:t>
      </w:r>
      <w:r w:rsidR="008A138E">
        <w:rPr>
          <w:rFonts w:ascii="Arial" w:hAnsi="Arial" w:cs="Arial"/>
          <w:sz w:val="24"/>
          <w:szCs w:val="24"/>
        </w:rPr>
        <w:t xml:space="preserve">students, parents/carers or staff </w:t>
      </w:r>
      <w:r w:rsidRPr="00373EC2">
        <w:rPr>
          <w:rFonts w:ascii="Arial" w:hAnsi="Arial" w:cs="Arial"/>
          <w:sz w:val="24"/>
          <w:szCs w:val="24"/>
        </w:rPr>
        <w:t>of the details</w:t>
      </w:r>
      <w:r>
        <w:rPr>
          <w:rFonts w:ascii="Arial" w:hAnsi="Arial" w:cs="Arial"/>
          <w:sz w:val="24"/>
          <w:szCs w:val="24"/>
        </w:rPr>
        <w:t>, their legal rights</w:t>
      </w:r>
      <w:r w:rsidRPr="00373EC2">
        <w:rPr>
          <w:rFonts w:ascii="Arial" w:hAnsi="Arial" w:cs="Arial"/>
          <w:sz w:val="24"/>
          <w:szCs w:val="24"/>
        </w:rPr>
        <w:t xml:space="preserve"> and getting their consent where appropriate.</w:t>
      </w:r>
    </w:p>
    <w:p w14:paraId="6BE14093" w14:textId="1B72171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sidR="00435B73">
        <w:rPr>
          <w:rFonts w:ascii="Arial" w:hAnsi="Arial" w:cs="Arial"/>
          <w:sz w:val="24"/>
          <w:szCs w:val="24"/>
        </w:rPr>
        <w:t xml:space="preserve">pay </w:t>
      </w:r>
      <w:r w:rsidR="00F11B22">
        <w:rPr>
          <w:rFonts w:ascii="Arial" w:hAnsi="Arial" w:cs="Arial"/>
          <w:sz w:val="24"/>
          <w:szCs w:val="24"/>
        </w:rPr>
        <w:t xml:space="preserve">an </w:t>
      </w:r>
      <w:r w:rsidR="00435B73">
        <w:rPr>
          <w:rFonts w:ascii="Arial" w:hAnsi="Arial" w:cs="Arial"/>
          <w:sz w:val="24"/>
          <w:szCs w:val="24"/>
        </w:rPr>
        <w:t xml:space="preserve">annual </w:t>
      </w:r>
      <w:hyperlink r:id="rId11" w:history="1">
        <w:r w:rsidR="00435B73" w:rsidRPr="00435B73">
          <w:rPr>
            <w:rStyle w:val="Hyperlink"/>
            <w:rFonts w:ascii="Arial" w:hAnsi="Arial" w:cs="Arial"/>
            <w:sz w:val="24"/>
            <w:szCs w:val="24"/>
          </w:rPr>
          <w:t>Data Protection Fee</w:t>
        </w:r>
      </w:hyperlink>
      <w:r w:rsidRPr="00373EC2">
        <w:rPr>
          <w:rFonts w:ascii="Arial" w:hAnsi="Arial" w:cs="Arial"/>
          <w:sz w:val="24"/>
          <w:szCs w:val="24"/>
        </w:rPr>
        <w:t xml:space="preserve"> </w:t>
      </w:r>
    </w:p>
    <w:p w14:paraId="3B774309"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Pr>
          <w:rFonts w:ascii="Arial" w:hAnsi="Arial" w:cs="Arial"/>
          <w:sz w:val="24"/>
          <w:szCs w:val="24"/>
        </w:rPr>
        <w:t>we must follow the relevant procedure</w:t>
      </w:r>
    </w:p>
    <w:p w14:paraId="69537F04"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Pr>
          <w:rFonts w:ascii="Arial" w:hAnsi="Arial" w:cs="Arial"/>
          <w:sz w:val="24"/>
          <w:szCs w:val="24"/>
        </w:rPr>
        <w:t>United Kingdom without seeking advice from the SIRO or Data Protection Officer</w:t>
      </w:r>
    </w:p>
    <w:p w14:paraId="433CB8FC" w14:textId="77777777" w:rsid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We must identify </w:t>
      </w:r>
      <w:r w:rsidRPr="00FB3D31">
        <w:rPr>
          <w:rFonts w:ascii="Arial" w:hAnsi="Arial" w:cs="Arial"/>
          <w:b/>
          <w:sz w:val="24"/>
          <w:szCs w:val="24"/>
        </w:rPr>
        <w:t>Special Categories</w:t>
      </w:r>
      <w:r>
        <w:rPr>
          <w:rFonts w:ascii="Arial" w:hAnsi="Arial" w:cs="Arial"/>
          <w:sz w:val="24"/>
          <w:szCs w:val="24"/>
        </w:rPr>
        <w:t xml:space="preserve"> of personal data and make sure it is handled with appropriate security and only accessible to authorised persons </w:t>
      </w:r>
    </w:p>
    <w:p w14:paraId="17922359" w14:textId="68043073" w:rsidR="00907FD5" w:rsidRP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14:paraId="7D751676" w14:textId="11974CE4" w:rsidR="002A145E"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Why must I do it?</w:t>
      </w:r>
      <w:r w:rsidR="00C67AF2" w:rsidRPr="00E54BC5">
        <w:rPr>
          <w:rFonts w:ascii="Arial" w:hAnsi="Arial" w:cs="Arial"/>
          <w:b/>
          <w:bCs/>
          <w:color w:val="000000" w:themeColor="text1"/>
          <w:sz w:val="36"/>
          <w:szCs w:val="36"/>
        </w:rPr>
        <w:t xml:space="preserve"> </w:t>
      </w:r>
    </w:p>
    <w:p w14:paraId="7D751677" w14:textId="77777777" w:rsidR="004C2158" w:rsidRDefault="004C2158" w:rsidP="00786F50">
      <w:pPr>
        <w:pStyle w:val="NoSpacing"/>
        <w:rPr>
          <w:rFonts w:ascii="Arial" w:hAnsi="Arial" w:cs="Arial"/>
          <w:b/>
          <w:sz w:val="24"/>
          <w:szCs w:val="24"/>
        </w:rPr>
      </w:pPr>
    </w:p>
    <w:p w14:paraId="49465E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14:paraId="2B98A052"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Data Protection legislation which requires us to make the data subject aware of how we will handle their personal data</w:t>
      </w:r>
    </w:p>
    <w:p w14:paraId="194B42C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14:paraId="774EAA94"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The law states that we</w:t>
      </w:r>
      <w:r w:rsidRPr="00373EC2">
        <w:rPr>
          <w:rFonts w:ascii="Arial" w:hAnsi="Arial" w:cs="Arial"/>
          <w:sz w:val="24"/>
          <w:szCs w:val="24"/>
        </w:rPr>
        <w:t xml:space="preserve"> must only </w:t>
      </w:r>
      <w:r>
        <w:rPr>
          <w:rFonts w:ascii="Arial" w:hAnsi="Arial" w:cs="Arial"/>
          <w:sz w:val="24"/>
          <w:szCs w:val="24"/>
        </w:rPr>
        <w:t>process</w:t>
      </w:r>
      <w:r w:rsidRPr="00373EC2">
        <w:rPr>
          <w:rFonts w:ascii="Arial" w:hAnsi="Arial" w:cs="Arial"/>
          <w:sz w:val="24"/>
          <w:szCs w:val="24"/>
        </w:rPr>
        <w:t xml:space="preserve"> the minimum amount of information need</w:t>
      </w:r>
      <w:r>
        <w:rPr>
          <w:rFonts w:ascii="Arial" w:hAnsi="Arial" w:cs="Arial"/>
          <w:sz w:val="24"/>
          <w:szCs w:val="24"/>
        </w:rPr>
        <w:t>ed</w:t>
      </w:r>
      <w:r w:rsidRPr="00373EC2">
        <w:rPr>
          <w:rFonts w:ascii="Arial" w:hAnsi="Arial" w:cs="Arial"/>
          <w:sz w:val="24"/>
          <w:szCs w:val="24"/>
        </w:rPr>
        <w:t xml:space="preserve"> to carry out our business purpose.  It is not acceptable to hold information on the basis that it might possibly be useful in the future without a view of how it </w:t>
      </w:r>
      <w:proofErr w:type="gramStart"/>
      <w:r w:rsidRPr="00373EC2">
        <w:rPr>
          <w:rFonts w:ascii="Arial" w:hAnsi="Arial" w:cs="Arial"/>
          <w:sz w:val="24"/>
          <w:szCs w:val="24"/>
        </w:rPr>
        <w:t>will be used</w:t>
      </w:r>
      <w:proofErr w:type="gramEnd"/>
      <w:r w:rsidRPr="00373EC2">
        <w:rPr>
          <w:rFonts w:ascii="Arial" w:hAnsi="Arial" w:cs="Arial"/>
          <w:sz w:val="24"/>
          <w:szCs w:val="24"/>
        </w:rPr>
        <w:t xml:space="preserve">.   Changes in circumstances or failure to keep the information up to date may mean that information that was originally adequate becomes inadequate.  </w:t>
      </w:r>
    </w:p>
    <w:p w14:paraId="1FF2F67D"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14:paraId="46E6E3AA"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 xml:space="preserve">a principle of </w:t>
      </w:r>
      <w:r w:rsidRPr="00373EC2">
        <w:rPr>
          <w:rFonts w:ascii="Arial" w:hAnsi="Arial" w:cs="Arial"/>
          <w:sz w:val="24"/>
          <w:szCs w:val="24"/>
        </w:rPr>
        <w:t xml:space="preserve">Data Protection </w:t>
      </w:r>
      <w:r>
        <w:rPr>
          <w:rFonts w:ascii="Arial" w:hAnsi="Arial" w:cs="Arial"/>
          <w:sz w:val="24"/>
          <w:szCs w:val="24"/>
        </w:rPr>
        <w:t>law</w:t>
      </w:r>
    </w:p>
    <w:p w14:paraId="22B8CAD3"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14:paraId="2649C0D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14:paraId="7678D1AC"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Consent can only be valid for a reasonable </w:t>
      </w:r>
      <w:proofErr w:type="gramStart"/>
      <w:r>
        <w:rPr>
          <w:rFonts w:ascii="Arial" w:hAnsi="Arial" w:cs="Arial"/>
          <w:sz w:val="24"/>
          <w:szCs w:val="24"/>
        </w:rPr>
        <w:t>period of time</w:t>
      </w:r>
      <w:proofErr w:type="gramEnd"/>
      <w:r>
        <w:rPr>
          <w:rFonts w:ascii="Arial" w:hAnsi="Arial" w:cs="Arial"/>
          <w:sz w:val="24"/>
          <w:szCs w:val="24"/>
        </w:rPr>
        <w:t xml:space="preserve">. </w:t>
      </w:r>
    </w:p>
    <w:p w14:paraId="1410A9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lastRenderedPageBreak/>
        <w:t xml:space="preserve">To comply </w:t>
      </w:r>
      <w:r>
        <w:rPr>
          <w:rFonts w:ascii="Arial" w:hAnsi="Arial" w:cs="Arial"/>
          <w:sz w:val="24"/>
          <w:szCs w:val="24"/>
        </w:rPr>
        <w:t xml:space="preserve">with a principle of </w:t>
      </w:r>
      <w:r w:rsidRPr="00373EC2">
        <w:rPr>
          <w:rFonts w:ascii="Arial" w:hAnsi="Arial" w:cs="Arial"/>
          <w:sz w:val="24"/>
          <w:szCs w:val="24"/>
        </w:rPr>
        <w:t xml:space="preserve">Data Protection </w:t>
      </w:r>
      <w:r>
        <w:rPr>
          <w:rFonts w:ascii="Arial" w:hAnsi="Arial" w:cs="Arial"/>
          <w:sz w:val="24"/>
          <w:szCs w:val="24"/>
        </w:rPr>
        <w:t>law</w:t>
      </w:r>
      <w:r w:rsidRPr="00373EC2">
        <w:rPr>
          <w:rFonts w:ascii="Arial" w:hAnsi="Arial" w:cs="Arial"/>
          <w:sz w:val="24"/>
          <w:szCs w:val="24"/>
        </w:rPr>
        <w:t>.</w:t>
      </w:r>
    </w:p>
    <w:p w14:paraId="5E37CACA" w14:textId="77777777"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the right to access personal data</w:t>
      </w:r>
    </w:p>
    <w:p w14:paraId="1D6B893E" w14:textId="38451038"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a principle of Data Protection law</w:t>
      </w:r>
      <w:r w:rsidR="00075FD5" w:rsidRPr="001C1207">
        <w:rPr>
          <w:rFonts w:ascii="Arial" w:hAnsi="Arial" w:cs="Arial"/>
          <w:color w:val="FF0000"/>
          <w:sz w:val="24"/>
          <w:szCs w:val="24"/>
        </w:rPr>
        <w:t xml:space="preserve"> </w:t>
      </w:r>
    </w:p>
    <w:p w14:paraId="417CCB8B"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the rights of the Data Subject under Data Protection law</w:t>
      </w:r>
    </w:p>
    <w:p w14:paraId="6B9959ED"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14:paraId="751BCF68" w14:textId="6B5491C7" w:rsidR="00157802" w:rsidRPr="00337B56" w:rsidRDefault="00157802" w:rsidP="00157802">
      <w:pPr>
        <w:pStyle w:val="ListParagraph"/>
        <w:numPr>
          <w:ilvl w:val="0"/>
          <w:numId w:val="8"/>
        </w:numPr>
        <w:rPr>
          <w:rFonts w:ascii="Arial" w:hAnsi="Arial" w:cs="Arial"/>
          <w:color w:val="FF0000"/>
          <w:sz w:val="24"/>
          <w:szCs w:val="24"/>
        </w:rPr>
      </w:pPr>
      <w:r w:rsidRPr="00337B56">
        <w:rPr>
          <w:rFonts w:ascii="Arial" w:hAnsi="Arial" w:cs="Arial"/>
          <w:sz w:val="24"/>
          <w:szCs w:val="24"/>
        </w:rPr>
        <w:t>Personal data must be protected by effective security controls to ensure that only those with approved business need to access the data can do so</w:t>
      </w:r>
      <w:r w:rsidR="005C660B" w:rsidRPr="00337B56">
        <w:rPr>
          <w:rFonts w:ascii="Arial" w:hAnsi="Arial" w:cs="Arial"/>
          <w:sz w:val="24"/>
          <w:szCs w:val="24"/>
        </w:rPr>
        <w:t xml:space="preserve">   </w:t>
      </w:r>
    </w:p>
    <w:p w14:paraId="46F0C1CA"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To comply with the legal requirements to keep personal secure but also to ensure that where there are legal grounds to share information in a managed way that this </w:t>
      </w:r>
      <w:proofErr w:type="gramStart"/>
      <w:r>
        <w:rPr>
          <w:rFonts w:ascii="Arial" w:hAnsi="Arial" w:cs="Arial"/>
          <w:sz w:val="24"/>
          <w:szCs w:val="24"/>
        </w:rPr>
        <w:t>is done</w:t>
      </w:r>
      <w:proofErr w:type="gramEnd"/>
      <w:r>
        <w:rPr>
          <w:rFonts w:ascii="Arial" w:hAnsi="Arial" w:cs="Arial"/>
          <w:sz w:val="24"/>
          <w:szCs w:val="24"/>
        </w:rPr>
        <w:t xml:space="preserve"> correctly.</w:t>
      </w:r>
    </w:p>
    <w:p w14:paraId="1D4749B6"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The law permits organisations to hold such data in order to measure the quality of services </w:t>
      </w:r>
      <w:proofErr w:type="gramStart"/>
      <w:r w:rsidRPr="00373EC2">
        <w:rPr>
          <w:rFonts w:ascii="Arial" w:hAnsi="Arial" w:cs="Arial"/>
          <w:sz w:val="24"/>
          <w:szCs w:val="24"/>
        </w:rPr>
        <w:t>being provided</w:t>
      </w:r>
      <w:proofErr w:type="gramEnd"/>
      <w:r>
        <w:rPr>
          <w:rFonts w:ascii="Arial" w:hAnsi="Arial" w:cs="Arial"/>
          <w:sz w:val="24"/>
          <w:szCs w:val="24"/>
        </w:rPr>
        <w:t>, to record consent etc.</w:t>
      </w:r>
      <w:r w:rsidRPr="00373EC2">
        <w:rPr>
          <w:rFonts w:ascii="Arial" w:hAnsi="Arial" w:cs="Arial"/>
          <w:sz w:val="24"/>
          <w:szCs w:val="24"/>
        </w:rPr>
        <w:t xml:space="preserve"> </w:t>
      </w:r>
      <w:r>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Pr>
          <w:rFonts w:ascii="Arial" w:hAnsi="Arial" w:cs="Arial"/>
          <w:sz w:val="24"/>
          <w:szCs w:val="24"/>
        </w:rPr>
        <w:t xml:space="preserve">or breaches of Organisation policy </w:t>
      </w:r>
      <w:r w:rsidRPr="00373EC2">
        <w:rPr>
          <w:rFonts w:ascii="Arial" w:hAnsi="Arial" w:cs="Arial"/>
          <w:sz w:val="24"/>
          <w:szCs w:val="24"/>
        </w:rPr>
        <w:t>etc.</w:t>
      </w:r>
    </w:p>
    <w:p w14:paraId="52E39119" w14:textId="17755C5A" w:rsidR="00157802" w:rsidRPr="00373EC2" w:rsidRDefault="00157802" w:rsidP="00157802">
      <w:pPr>
        <w:pStyle w:val="ListParagraph"/>
        <w:numPr>
          <w:ilvl w:val="0"/>
          <w:numId w:val="8"/>
        </w:numPr>
        <w:rPr>
          <w:rFonts w:ascii="Arial" w:hAnsi="Arial" w:cs="Arial"/>
          <w:sz w:val="24"/>
          <w:szCs w:val="24"/>
        </w:rPr>
      </w:pPr>
      <w:r w:rsidRPr="3F999A63">
        <w:rPr>
          <w:rFonts w:ascii="Arial" w:hAnsi="Arial" w:cs="Arial"/>
          <w:sz w:val="24"/>
          <w:szCs w:val="24"/>
        </w:rPr>
        <w:t>To comply with a principle in Data Protection law</w:t>
      </w:r>
      <w:r w:rsidR="0339EBB5" w:rsidRPr="3F999A63">
        <w:rPr>
          <w:rFonts w:ascii="Arial" w:hAnsi="Arial" w:cs="Arial"/>
          <w:sz w:val="24"/>
          <w:szCs w:val="24"/>
        </w:rPr>
        <w:t>, regulatory guidance</w:t>
      </w:r>
      <w:r w:rsidRPr="3F999A63">
        <w:rPr>
          <w:rFonts w:ascii="Arial" w:hAnsi="Arial" w:cs="Arial"/>
          <w:sz w:val="24"/>
          <w:szCs w:val="24"/>
        </w:rPr>
        <w:t xml:space="preserve"> and the Data Protection Officer </w:t>
      </w:r>
      <w:proofErr w:type="gramStart"/>
      <w:r w:rsidRPr="3F999A63">
        <w:rPr>
          <w:rFonts w:ascii="Arial" w:hAnsi="Arial" w:cs="Arial"/>
          <w:sz w:val="24"/>
          <w:szCs w:val="24"/>
        </w:rPr>
        <w:t>governance</w:t>
      </w:r>
      <w:proofErr w:type="gramEnd"/>
      <w:r w:rsidRPr="3F999A63">
        <w:rPr>
          <w:rFonts w:ascii="Arial" w:hAnsi="Arial" w:cs="Arial"/>
          <w:sz w:val="24"/>
          <w:szCs w:val="24"/>
        </w:rPr>
        <w:t xml:space="preserve"> requirements</w:t>
      </w:r>
      <w:r w:rsidR="3269A79B" w:rsidRPr="3F999A63">
        <w:rPr>
          <w:rFonts w:ascii="Arial" w:hAnsi="Arial" w:cs="Arial"/>
          <w:sz w:val="24"/>
          <w:szCs w:val="24"/>
        </w:rPr>
        <w:t>.</w:t>
      </w:r>
    </w:p>
    <w:p w14:paraId="7F425EF2"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14:paraId="30415536" w14:textId="02EC1C6E"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w:t>
      </w:r>
    </w:p>
    <w:p w14:paraId="556ED6A7"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Pr>
          <w:rFonts w:ascii="Arial" w:hAnsi="Arial" w:cs="Arial"/>
          <w:sz w:val="24"/>
          <w:szCs w:val="24"/>
        </w:rPr>
        <w:t>provisions within Data Protection law</w:t>
      </w:r>
    </w:p>
    <w:p w14:paraId="182D9CF0"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Pr>
          <w:rFonts w:ascii="Arial" w:hAnsi="Arial" w:cs="Arial"/>
          <w:sz w:val="24"/>
          <w:szCs w:val="24"/>
        </w:rPr>
        <w:t>right of the Data Subject</w:t>
      </w:r>
      <w:r w:rsidRPr="00373EC2">
        <w:rPr>
          <w:rFonts w:ascii="Arial" w:hAnsi="Arial" w:cs="Arial"/>
          <w:sz w:val="24"/>
          <w:szCs w:val="24"/>
        </w:rPr>
        <w:t xml:space="preserve"> </w:t>
      </w:r>
      <w:r>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Pr>
          <w:rFonts w:ascii="Arial" w:hAnsi="Arial" w:cs="Arial"/>
          <w:sz w:val="24"/>
          <w:szCs w:val="24"/>
        </w:rPr>
        <w:t>P</w:t>
      </w:r>
      <w:r w:rsidRPr="00373EC2">
        <w:rPr>
          <w:rFonts w:ascii="Arial" w:hAnsi="Arial" w:cs="Arial"/>
          <w:sz w:val="24"/>
          <w:szCs w:val="24"/>
        </w:rPr>
        <w:t xml:space="preserve">ersonal data </w:t>
      </w:r>
      <w:r>
        <w:rPr>
          <w:rFonts w:ascii="Arial" w:hAnsi="Arial" w:cs="Arial"/>
          <w:sz w:val="24"/>
          <w:szCs w:val="24"/>
        </w:rPr>
        <w:t xml:space="preserve">transferred overseas (including hosted solutions) </w:t>
      </w:r>
      <w:proofErr w:type="gramStart"/>
      <w:r>
        <w:rPr>
          <w:rFonts w:ascii="Arial" w:hAnsi="Arial" w:cs="Arial"/>
          <w:sz w:val="24"/>
          <w:szCs w:val="24"/>
        </w:rPr>
        <w:t xml:space="preserve">must be </w:t>
      </w:r>
      <w:r w:rsidRPr="00373EC2">
        <w:rPr>
          <w:rFonts w:ascii="Arial" w:hAnsi="Arial" w:cs="Arial"/>
          <w:sz w:val="24"/>
          <w:szCs w:val="24"/>
        </w:rPr>
        <w:t>securely handled</w:t>
      </w:r>
      <w:proofErr w:type="gramEnd"/>
      <w:r w:rsidRPr="00373EC2">
        <w:rPr>
          <w:rFonts w:ascii="Arial" w:hAnsi="Arial" w:cs="Arial"/>
          <w:sz w:val="24"/>
          <w:szCs w:val="24"/>
        </w:rPr>
        <w:t xml:space="preserve"> under the same </w:t>
      </w:r>
      <w:r>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14:paraId="28EA559E" w14:textId="77777777"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Pr="00B177DB">
        <w:t xml:space="preserve"> </w:t>
      </w:r>
    </w:p>
    <w:p w14:paraId="40E34B3E" w14:textId="26DE6B85"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w:t>
      </w:r>
      <w:r w:rsidRPr="008C0355">
        <w:rPr>
          <w:rFonts w:ascii="Arial" w:hAnsi="Arial" w:cs="Arial"/>
          <w:sz w:val="24"/>
          <w:szCs w:val="24"/>
        </w:rPr>
        <w:t xml:space="preserve">g </w:t>
      </w:r>
      <w:r w:rsidR="00E52797" w:rsidRPr="008C0355">
        <w:rPr>
          <w:rFonts w:ascii="Arial" w:hAnsi="Arial" w:cs="Arial"/>
          <w:sz w:val="24"/>
          <w:szCs w:val="24"/>
        </w:rPr>
        <w:t xml:space="preserve">that </w:t>
      </w:r>
      <w:r w:rsidRPr="00B177DB">
        <w:rPr>
          <w:rFonts w:ascii="Arial" w:hAnsi="Arial" w:cs="Arial"/>
          <w:sz w:val="24"/>
          <w:szCs w:val="24"/>
        </w:rPr>
        <w:t xml:space="preserve">personal </w:t>
      </w:r>
      <w:r w:rsidRPr="00E52797">
        <w:rPr>
          <w:rFonts w:ascii="Arial" w:hAnsi="Arial" w:cs="Arial"/>
          <w:sz w:val="24"/>
          <w:szCs w:val="24"/>
        </w:rPr>
        <w:t>data is processed</w:t>
      </w:r>
      <w:r w:rsidRPr="00B177DB">
        <w:rPr>
          <w:rFonts w:ascii="Arial" w:hAnsi="Arial" w:cs="Arial"/>
          <w:sz w:val="24"/>
          <w:szCs w:val="24"/>
        </w:rPr>
        <w:t xml:space="preserve"> with appropriate security measures</w:t>
      </w:r>
    </w:p>
    <w:p w14:paraId="44E20DDC" w14:textId="7E65DBDD" w:rsidR="007D3779" w:rsidRPr="00126A77" w:rsidRDefault="00C52648" w:rsidP="00C52648">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t>How must I do it?</w:t>
      </w:r>
    </w:p>
    <w:p w14:paraId="7F30E8F4" w14:textId="77777777" w:rsidR="007D3779" w:rsidRPr="00CF5A08" w:rsidRDefault="007D3779" w:rsidP="007D3779">
      <w:pPr>
        <w:pStyle w:val="NoSpacing"/>
        <w:rPr>
          <w:rFonts w:ascii="Arial" w:hAnsi="Arial" w:cs="Arial"/>
          <w:sz w:val="24"/>
          <w:szCs w:val="24"/>
        </w:rPr>
      </w:pPr>
    </w:p>
    <w:p w14:paraId="1265D9BF"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14:paraId="685F26A9"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 xml:space="preserve">approving and reviewing a compliant privacy notice in line </w:t>
      </w:r>
      <w:r w:rsidRPr="003900B0">
        <w:rPr>
          <w:rFonts w:ascii="Arial" w:hAnsi="Arial" w:cs="Arial"/>
          <w:sz w:val="24"/>
          <w:szCs w:val="24"/>
        </w:rPr>
        <w:t xml:space="preserve">with the Privacy Notice Procedure and making </w:t>
      </w:r>
      <w:r>
        <w:rPr>
          <w:rFonts w:ascii="Arial" w:hAnsi="Arial" w:cs="Arial"/>
          <w:sz w:val="24"/>
          <w:szCs w:val="24"/>
        </w:rPr>
        <w:t>it available to the data subjects</w:t>
      </w:r>
    </w:p>
    <w:p w14:paraId="255B1D07" w14:textId="77777777" w:rsidR="007D3779" w:rsidRPr="006C17F5" w:rsidRDefault="007D3779" w:rsidP="007D3779">
      <w:pPr>
        <w:numPr>
          <w:ilvl w:val="0"/>
          <w:numId w:val="2"/>
        </w:numPr>
        <w:contextualSpacing/>
        <w:rPr>
          <w:rFonts w:ascii="Arial" w:hAnsi="Arial" w:cs="Arial"/>
          <w:sz w:val="24"/>
          <w:szCs w:val="24"/>
        </w:rPr>
      </w:pPr>
      <w:r w:rsidRPr="006C17F5">
        <w:rPr>
          <w:rFonts w:ascii="Arial" w:hAnsi="Arial" w:cs="Arial"/>
          <w:sz w:val="24"/>
          <w:szCs w:val="24"/>
        </w:rPr>
        <w:t xml:space="preserve">By completing and approving a Privacy Impact </w:t>
      </w:r>
      <w:proofErr w:type="gramStart"/>
      <w:r w:rsidRPr="006C17F5">
        <w:rPr>
          <w:rFonts w:ascii="Arial" w:hAnsi="Arial" w:cs="Arial"/>
          <w:sz w:val="24"/>
          <w:szCs w:val="24"/>
        </w:rPr>
        <w:t>Assessment,</w:t>
      </w:r>
      <w:proofErr w:type="gramEnd"/>
      <w:r w:rsidRPr="006C17F5">
        <w:rPr>
          <w:rFonts w:ascii="Arial" w:hAnsi="Arial" w:cs="Arial"/>
          <w:sz w:val="24"/>
          <w:szCs w:val="24"/>
        </w:rPr>
        <w:t xml:space="preserve"> or Data Protection Impact Assessment where the processing is ‘high risk’ to the rights of the data subjects.</w:t>
      </w:r>
    </w:p>
    <w:p w14:paraId="33756425" w14:textId="77777777" w:rsidR="007D3779" w:rsidRPr="00223DFC" w:rsidRDefault="007D3779" w:rsidP="007D3779">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Pr>
          <w:rFonts w:ascii="Arial" w:hAnsi="Arial" w:cs="Arial"/>
          <w:sz w:val="24"/>
          <w:szCs w:val="24"/>
        </w:rPr>
        <w:t>we</w:t>
      </w:r>
      <w:r w:rsidRPr="00223DFC">
        <w:rPr>
          <w:rFonts w:ascii="Arial" w:hAnsi="Arial" w:cs="Arial"/>
          <w:sz w:val="24"/>
          <w:szCs w:val="24"/>
        </w:rPr>
        <w:t xml:space="preserve"> use to </w:t>
      </w:r>
      <w:proofErr w:type="gramStart"/>
      <w:r w:rsidRPr="00223DFC">
        <w:rPr>
          <w:rFonts w:ascii="Arial" w:hAnsi="Arial" w:cs="Arial"/>
          <w:sz w:val="24"/>
          <w:szCs w:val="24"/>
        </w:rPr>
        <w:t>gather</w:t>
      </w:r>
      <w:proofErr w:type="gramEnd"/>
      <w:r w:rsidRPr="00223DFC">
        <w:rPr>
          <w:rFonts w:ascii="Arial" w:hAnsi="Arial" w:cs="Arial"/>
          <w:sz w:val="24"/>
          <w:szCs w:val="24"/>
        </w:rPr>
        <w:t xml:space="preserve"> personal data (such as forms etc</w:t>
      </w:r>
      <w:r>
        <w:rPr>
          <w:rFonts w:ascii="Arial" w:hAnsi="Arial" w:cs="Arial"/>
          <w:sz w:val="24"/>
          <w:szCs w:val="24"/>
        </w:rPr>
        <w:t>.</w:t>
      </w:r>
      <w:r w:rsidRPr="00223DFC">
        <w:rPr>
          <w:rFonts w:ascii="Arial" w:hAnsi="Arial" w:cs="Arial"/>
          <w:sz w:val="24"/>
          <w:szCs w:val="24"/>
        </w:rPr>
        <w:t>) only ask for the information that is required in order to deliver the service.</w:t>
      </w:r>
      <w:r>
        <w:rPr>
          <w:rFonts w:ascii="Arial" w:hAnsi="Arial" w:cs="Arial"/>
          <w:sz w:val="24"/>
          <w:szCs w:val="24"/>
        </w:rPr>
        <w:t xml:space="preserve"> </w:t>
      </w:r>
    </w:p>
    <w:p w14:paraId="398FA7AC"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proofErr w:type="gramStart"/>
      <w:r w:rsidRPr="00223DFC">
        <w:rPr>
          <w:rFonts w:ascii="Arial" w:hAnsi="Arial" w:cs="Arial"/>
          <w:sz w:val="24"/>
          <w:szCs w:val="24"/>
        </w:rPr>
        <w:t>considering</w:t>
      </w:r>
      <w:proofErr w:type="gramEnd"/>
      <w:r w:rsidRPr="00223DFC">
        <w:rPr>
          <w:rFonts w:ascii="Arial" w:hAnsi="Arial" w:cs="Arial"/>
          <w:sz w:val="24"/>
          <w:szCs w:val="24"/>
        </w:rPr>
        <w:t xml:space="preserve"> that anything committed to record about an individual may be accessible by that individual in the future</w:t>
      </w:r>
      <w:r>
        <w:rPr>
          <w:rFonts w:ascii="Arial" w:hAnsi="Arial" w:cs="Arial"/>
          <w:sz w:val="24"/>
          <w:szCs w:val="24"/>
        </w:rPr>
        <w:t xml:space="preserve"> or challenged over its accuracy.</w:t>
      </w:r>
    </w:p>
    <w:p w14:paraId="57204F38" w14:textId="23803814" w:rsidR="007D3779"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Pr>
          <w:rFonts w:ascii="Arial" w:hAnsi="Arial" w:cs="Arial"/>
          <w:sz w:val="24"/>
          <w:szCs w:val="24"/>
        </w:rPr>
        <w:t xml:space="preserve">there should be at least an annual check of the currency of data held about </w:t>
      </w:r>
      <w:r w:rsidR="00F77812">
        <w:rPr>
          <w:rFonts w:ascii="Arial" w:hAnsi="Arial" w:cs="Arial"/>
          <w:sz w:val="24"/>
          <w:szCs w:val="24"/>
        </w:rPr>
        <w:t xml:space="preserve">students, parents/carers or staff </w:t>
      </w:r>
      <w:r>
        <w:rPr>
          <w:rFonts w:ascii="Arial" w:hAnsi="Arial" w:cs="Arial"/>
          <w:sz w:val="24"/>
          <w:szCs w:val="24"/>
        </w:rPr>
        <w:t xml:space="preserve">and </w:t>
      </w:r>
      <w:r w:rsidRPr="00223DFC">
        <w:rPr>
          <w:rFonts w:ascii="Arial" w:hAnsi="Arial" w:cs="Arial"/>
          <w:sz w:val="24"/>
          <w:szCs w:val="24"/>
        </w:rPr>
        <w:t xml:space="preserve">whenever contact </w:t>
      </w:r>
      <w:proofErr w:type="gramStart"/>
      <w:r w:rsidRPr="00223DFC">
        <w:rPr>
          <w:rFonts w:ascii="Arial" w:hAnsi="Arial" w:cs="Arial"/>
          <w:sz w:val="24"/>
          <w:szCs w:val="24"/>
        </w:rPr>
        <w:t>is re-established</w:t>
      </w:r>
      <w:proofErr w:type="gramEnd"/>
      <w:r w:rsidRPr="00223DFC">
        <w:rPr>
          <w:rFonts w:ascii="Arial" w:hAnsi="Arial" w:cs="Arial"/>
          <w:sz w:val="24"/>
          <w:szCs w:val="24"/>
        </w:rPr>
        <w:t xml:space="preserve"> with </w:t>
      </w:r>
      <w:r w:rsidR="00F77812">
        <w:rPr>
          <w:rFonts w:ascii="Arial" w:hAnsi="Arial" w:cs="Arial"/>
          <w:sz w:val="24"/>
          <w:szCs w:val="24"/>
        </w:rPr>
        <w:t>them</w:t>
      </w:r>
      <w:r w:rsidRPr="00223DFC">
        <w:rPr>
          <w:rFonts w:ascii="Arial" w:hAnsi="Arial" w:cs="Arial"/>
          <w:sz w:val="24"/>
          <w:szCs w:val="24"/>
        </w:rPr>
        <w:t>, you should check that the information you hold about them is still correct.</w:t>
      </w:r>
    </w:p>
    <w:p w14:paraId="0D8BFA1A" w14:textId="77777777" w:rsidR="007D3779" w:rsidRPr="003900B0" w:rsidRDefault="007D3779" w:rsidP="007D3779">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14:paraId="4E067A5B" w14:textId="04923530" w:rsidR="007D3779" w:rsidRPr="008C0355" w:rsidRDefault="007D3779" w:rsidP="007D3779">
      <w:pPr>
        <w:numPr>
          <w:ilvl w:val="0"/>
          <w:numId w:val="2"/>
        </w:numPr>
        <w:contextualSpacing/>
        <w:rPr>
          <w:rFonts w:ascii="Arial" w:hAnsi="Arial" w:cs="Arial"/>
          <w:color w:val="FF0000"/>
          <w:sz w:val="24"/>
          <w:szCs w:val="24"/>
        </w:rPr>
      </w:pPr>
      <w:r w:rsidRPr="008C0355">
        <w:rPr>
          <w:rFonts w:ascii="Arial" w:hAnsi="Arial" w:cs="Arial"/>
          <w:sz w:val="24"/>
          <w:szCs w:val="24"/>
        </w:rPr>
        <w:t>By following the points in the Consent Procedure</w:t>
      </w:r>
      <w:r w:rsidR="00075FD5" w:rsidRPr="008C0355">
        <w:rPr>
          <w:rFonts w:ascii="Arial" w:hAnsi="Arial" w:cs="Arial"/>
          <w:sz w:val="24"/>
          <w:szCs w:val="24"/>
        </w:rPr>
        <w:t xml:space="preserve">   </w:t>
      </w:r>
    </w:p>
    <w:p w14:paraId="6990D6C3"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Consent Procedure. Parents/ Guardians of pupils in the last year of a key stage should expect a communication to ask them to refresh their consents. If they do not respond ahead of a deadline date then consent should be assumed </w:t>
      </w:r>
      <w:proofErr w:type="gramStart"/>
      <w:r w:rsidRPr="003900B0">
        <w:rPr>
          <w:rFonts w:ascii="Arial" w:hAnsi="Arial" w:cs="Arial"/>
          <w:sz w:val="24"/>
          <w:szCs w:val="24"/>
        </w:rPr>
        <w:t>to be no</w:t>
      </w:r>
      <w:proofErr w:type="gramEnd"/>
      <w:r w:rsidRPr="003900B0">
        <w:rPr>
          <w:rFonts w:ascii="Arial" w:hAnsi="Arial" w:cs="Arial"/>
          <w:sz w:val="24"/>
          <w:szCs w:val="24"/>
        </w:rPr>
        <w:t xml:space="preserve"> longer valid.</w:t>
      </w:r>
    </w:p>
    <w:p w14:paraId="748BF1A5"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Records Management Policy. We must review personal data regularly and delete </w:t>
      </w:r>
      <w:proofErr w:type="gramStart"/>
      <w:r w:rsidRPr="003900B0">
        <w:rPr>
          <w:rFonts w:ascii="Arial" w:hAnsi="Arial" w:cs="Arial"/>
          <w:sz w:val="24"/>
          <w:szCs w:val="24"/>
        </w:rPr>
        <w:t>information which</w:t>
      </w:r>
      <w:proofErr w:type="gramEnd"/>
      <w:r w:rsidRPr="003900B0">
        <w:rPr>
          <w:rFonts w:ascii="Arial" w:hAnsi="Arial" w:cs="Arial"/>
          <w:sz w:val="24"/>
          <w:szCs w:val="24"/>
        </w:rPr>
        <w:t xml:space="preserve"> is no longer required; although we must take account of statutory and recommended minimum retention periods.  Subject to certain conditions, the law allows us to keep indefinitely personal data processed only for historical, statistical or research purposes.  The Retention Schedule will give guidance in these areas.</w:t>
      </w:r>
    </w:p>
    <w:p w14:paraId="37C23BFB"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Statutory Requests for Information Policy. We must be aware that data subjects can ask others to make a request on their behalf. There must be evidence of consent provided by the Data Subject to support this.</w:t>
      </w:r>
    </w:p>
    <w:p w14:paraId="3183DB89" w14:textId="77777777" w:rsidR="007D3779" w:rsidRPr="00223DFC"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Statutory Requests for Information Policy. Such </w:t>
      </w:r>
      <w:r>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14:paraId="2A89D7F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 xml:space="preserve">reviewing the impact of any requested change on any statutory duty </w:t>
      </w:r>
      <w:proofErr w:type="gramStart"/>
      <w:r>
        <w:rPr>
          <w:rFonts w:ascii="Arial" w:hAnsi="Arial" w:cs="Arial"/>
          <w:sz w:val="24"/>
          <w:szCs w:val="24"/>
        </w:rPr>
        <w:t>being fulfilled</w:t>
      </w:r>
      <w:proofErr w:type="gramEnd"/>
      <w:r>
        <w:rPr>
          <w:rFonts w:ascii="Arial" w:hAnsi="Arial" w:cs="Arial"/>
          <w:sz w:val="24"/>
          <w:szCs w:val="24"/>
        </w:rPr>
        <w:t xml:space="preserve"> by the Organisation.</w:t>
      </w:r>
    </w:p>
    <w:p w14:paraId="052EACE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Pr>
          <w:rFonts w:ascii="Arial" w:hAnsi="Arial" w:cs="Arial"/>
          <w:sz w:val="24"/>
          <w:szCs w:val="24"/>
        </w:rPr>
        <w:t xml:space="preserve">. Systems and other data storage </w:t>
      </w:r>
      <w:proofErr w:type="gramStart"/>
      <w:r>
        <w:rPr>
          <w:rFonts w:ascii="Arial" w:hAnsi="Arial" w:cs="Arial"/>
          <w:sz w:val="24"/>
          <w:szCs w:val="24"/>
        </w:rPr>
        <w:t>must be designed</w:t>
      </w:r>
      <w:proofErr w:type="gramEnd"/>
      <w:r>
        <w:rPr>
          <w:rFonts w:ascii="Arial" w:hAnsi="Arial" w:cs="Arial"/>
          <w:sz w:val="24"/>
          <w:szCs w:val="24"/>
        </w:rPr>
        <w:t xml:space="preserve"> to protect access to personal data. You must inform your manager if you have access to </w:t>
      </w:r>
      <w:proofErr w:type="gramStart"/>
      <w:r>
        <w:rPr>
          <w:rFonts w:ascii="Arial" w:hAnsi="Arial" w:cs="Arial"/>
          <w:sz w:val="24"/>
          <w:szCs w:val="24"/>
        </w:rPr>
        <w:t>data which</w:t>
      </w:r>
      <w:proofErr w:type="gramEnd"/>
      <w:r>
        <w:rPr>
          <w:rFonts w:ascii="Arial" w:hAnsi="Arial" w:cs="Arial"/>
          <w:sz w:val="24"/>
          <w:szCs w:val="24"/>
        </w:rPr>
        <w:t xml:space="preserve"> you suspect you are not entitled to view.</w:t>
      </w:r>
    </w:p>
    <w:p w14:paraId="6AAB8D54"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 xml:space="preserve">ensuring appropriate </w:t>
      </w:r>
      <w:proofErr w:type="gramStart"/>
      <w:r>
        <w:rPr>
          <w:rFonts w:ascii="Arial" w:hAnsi="Arial" w:cs="Arial"/>
          <w:sz w:val="24"/>
          <w:szCs w:val="24"/>
        </w:rPr>
        <w:t>security</w:t>
      </w:r>
      <w:proofErr w:type="gramEnd"/>
      <w:r>
        <w:rPr>
          <w:rFonts w:ascii="Arial" w:hAnsi="Arial" w:cs="Arial"/>
          <w:sz w:val="24"/>
          <w:szCs w:val="24"/>
        </w:rPr>
        <w:t xml:space="preserve"> controls are in place and rules to support those controls are followed. The following should be in place:</w:t>
      </w:r>
    </w:p>
    <w:p w14:paraId="5259BBF0"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14:paraId="578BB9A8"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14:paraId="265E4936" w14:textId="77777777" w:rsidR="007D3779" w:rsidRDefault="007D3779" w:rsidP="007D3779">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Pr>
          <w:rFonts w:ascii="Arial" w:hAnsi="Arial" w:cs="Arial"/>
          <w:sz w:val="24"/>
          <w:szCs w:val="24"/>
        </w:rPr>
        <w:t>:</w:t>
      </w:r>
    </w:p>
    <w:p w14:paraId="0A2B54AB"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 xml:space="preserve">Providing </w:t>
      </w:r>
      <w:r>
        <w:rPr>
          <w:rFonts w:ascii="Arial" w:hAnsi="Arial" w:cs="Arial"/>
          <w:sz w:val="24"/>
          <w:szCs w:val="24"/>
        </w:rPr>
        <w:t>appropriate</w:t>
      </w:r>
      <w:r w:rsidRPr="00223DFC">
        <w:rPr>
          <w:rFonts w:ascii="Arial" w:hAnsi="Arial" w:cs="Arial"/>
          <w:sz w:val="24"/>
          <w:szCs w:val="24"/>
        </w:rPr>
        <w:t xml:space="preserve"> induction and training so that staff know what is expected of them </w:t>
      </w:r>
    </w:p>
    <w:p w14:paraId="3B5BD281"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Taking reasonable steps to ensure the reliability of staff that access personal data, for example, by the use of Disclosure and Barring Service (DBS) checks.</w:t>
      </w:r>
    </w:p>
    <w:p w14:paraId="4CA7630C" w14:textId="77777777" w:rsidR="007D3779" w:rsidRPr="00223DFC" w:rsidRDefault="007D3779" w:rsidP="007D3779">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14:paraId="4C8FA870" w14:textId="77777777" w:rsidR="007D3779" w:rsidRDefault="007D3779" w:rsidP="007D3779">
      <w:pPr>
        <w:numPr>
          <w:ilvl w:val="0"/>
          <w:numId w:val="2"/>
        </w:numPr>
        <w:contextualSpacing/>
        <w:rPr>
          <w:rFonts w:ascii="Arial" w:hAnsi="Arial" w:cs="Arial"/>
          <w:sz w:val="24"/>
          <w:szCs w:val="24"/>
        </w:rPr>
      </w:pPr>
      <w:r>
        <w:rPr>
          <w:rFonts w:ascii="Arial" w:hAnsi="Arial" w:cs="Arial"/>
          <w:sz w:val="24"/>
          <w:szCs w:val="24"/>
        </w:rPr>
        <w:t>Consult your manager, any procedure guidance or any library of sharing agreements managed by the Organisation. Consult the Data Protection Officer or SIRO in one-off cases of sharing.</w:t>
      </w:r>
    </w:p>
    <w:p w14:paraId="3E3DABCD" w14:textId="77777777" w:rsidR="007D3779" w:rsidRPr="003900B0"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Pr>
          <w:rFonts w:ascii="Arial" w:hAnsi="Arial" w:cs="Arial"/>
          <w:sz w:val="24"/>
          <w:szCs w:val="24"/>
        </w:rPr>
        <w:t xml:space="preserve">Operation of overt surveillance equipment such as CCTV </w:t>
      </w:r>
      <w:proofErr w:type="gramStart"/>
      <w:r>
        <w:rPr>
          <w:rFonts w:ascii="Arial" w:hAnsi="Arial" w:cs="Arial"/>
          <w:sz w:val="24"/>
          <w:szCs w:val="24"/>
        </w:rPr>
        <w:t>must always be done</w:t>
      </w:r>
      <w:proofErr w:type="gramEnd"/>
      <w:r>
        <w:rPr>
          <w:rFonts w:ascii="Arial" w:hAnsi="Arial" w:cs="Arial"/>
          <w:sz w:val="24"/>
          <w:szCs w:val="24"/>
        </w:rPr>
        <w:t xml:space="preserve"> in line with relevant codes of practice captured in </w:t>
      </w:r>
      <w:r w:rsidRPr="003900B0">
        <w:rPr>
          <w:rFonts w:ascii="Arial" w:hAnsi="Arial" w:cs="Arial"/>
          <w:sz w:val="24"/>
          <w:szCs w:val="24"/>
        </w:rPr>
        <w:t>the Surveillance Management Procedure. Any covert surveillance must be done in line with the provisions in the Investigatory Powers Act (2016)</w:t>
      </w:r>
    </w:p>
    <w:p w14:paraId="5EF4AC84" w14:textId="20D5623F"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completing compulsory training courses relevant to your role. Records </w:t>
      </w:r>
      <w:proofErr w:type="gramStart"/>
      <w:r w:rsidRPr="003900B0">
        <w:rPr>
          <w:rFonts w:ascii="Arial" w:hAnsi="Arial" w:cs="Arial"/>
          <w:sz w:val="24"/>
          <w:szCs w:val="24"/>
        </w:rPr>
        <w:t>will be kept</w:t>
      </w:r>
      <w:proofErr w:type="gramEnd"/>
      <w:r w:rsidRPr="003900B0">
        <w:rPr>
          <w:rFonts w:ascii="Arial" w:hAnsi="Arial" w:cs="Arial"/>
          <w:sz w:val="24"/>
          <w:szCs w:val="24"/>
        </w:rPr>
        <w:t xml:space="preserve"> of induction training and annual refresher training. Training content for each role </w:t>
      </w:r>
      <w:proofErr w:type="gramStart"/>
      <w:r w:rsidRPr="003900B0">
        <w:rPr>
          <w:rFonts w:ascii="Arial" w:hAnsi="Arial" w:cs="Arial"/>
          <w:sz w:val="24"/>
          <w:szCs w:val="24"/>
        </w:rPr>
        <w:t>will be determined</w:t>
      </w:r>
      <w:proofErr w:type="gramEnd"/>
      <w:r w:rsidRPr="003900B0">
        <w:rPr>
          <w:rFonts w:ascii="Arial" w:hAnsi="Arial" w:cs="Arial"/>
          <w:sz w:val="24"/>
          <w:szCs w:val="24"/>
        </w:rPr>
        <w:t xml:space="preserve"> by feedback on current training methods and the outcome of investigating </w:t>
      </w:r>
      <w:r w:rsidR="00044398">
        <w:rPr>
          <w:rFonts w:ascii="Arial" w:hAnsi="Arial" w:cs="Arial"/>
          <w:sz w:val="24"/>
          <w:szCs w:val="24"/>
        </w:rPr>
        <w:t>data breaches</w:t>
      </w:r>
      <w:r w:rsidRPr="003900B0">
        <w:rPr>
          <w:rFonts w:ascii="Arial" w:hAnsi="Arial" w:cs="Arial"/>
          <w:sz w:val="24"/>
          <w:szCs w:val="24"/>
        </w:rPr>
        <w:t xml:space="preserve">. This </w:t>
      </w:r>
      <w:proofErr w:type="gramStart"/>
      <w:r w:rsidRPr="003900B0">
        <w:rPr>
          <w:rFonts w:ascii="Arial" w:hAnsi="Arial" w:cs="Arial"/>
          <w:sz w:val="24"/>
          <w:szCs w:val="24"/>
        </w:rPr>
        <w:t>will be reviewed</w:t>
      </w:r>
      <w:proofErr w:type="gramEnd"/>
      <w:r w:rsidRPr="003900B0">
        <w:rPr>
          <w:rFonts w:ascii="Arial" w:hAnsi="Arial" w:cs="Arial"/>
          <w:sz w:val="24"/>
          <w:szCs w:val="24"/>
        </w:rPr>
        <w:t xml:space="preserve"> frequently.</w:t>
      </w:r>
    </w:p>
    <w:p w14:paraId="6B8B240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ensuring an Impact Assessment has been approved for the activity</w:t>
      </w:r>
    </w:p>
    <w:p w14:paraId="53F15BAF" w14:textId="0E2819D4"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The </w:t>
      </w:r>
      <w:r w:rsidR="00F11B22">
        <w:rPr>
          <w:rFonts w:ascii="Arial" w:hAnsi="Arial" w:cs="Arial"/>
          <w:sz w:val="24"/>
          <w:szCs w:val="24"/>
        </w:rPr>
        <w:t>payment must be made</w:t>
      </w:r>
      <w:r w:rsidRPr="003900B0">
        <w:rPr>
          <w:rFonts w:ascii="Arial" w:hAnsi="Arial" w:cs="Arial"/>
          <w:sz w:val="24"/>
          <w:szCs w:val="24"/>
        </w:rPr>
        <w:t xml:space="preserve"> annually </w:t>
      </w:r>
      <w:r w:rsidR="00883A9E">
        <w:rPr>
          <w:rFonts w:ascii="Arial" w:hAnsi="Arial" w:cs="Arial"/>
          <w:sz w:val="24"/>
          <w:szCs w:val="24"/>
        </w:rPr>
        <w:t xml:space="preserve">to the </w:t>
      </w:r>
      <w:r w:rsidR="00E52797" w:rsidRPr="00196D7D">
        <w:rPr>
          <w:rFonts w:ascii="Arial" w:hAnsi="Arial" w:cs="Arial"/>
          <w:sz w:val="24"/>
          <w:szCs w:val="24"/>
        </w:rPr>
        <w:t>Information Commissioner’s Office (</w:t>
      </w:r>
      <w:r w:rsidR="00883A9E" w:rsidRPr="00196D7D">
        <w:rPr>
          <w:rFonts w:ascii="Arial" w:hAnsi="Arial" w:cs="Arial"/>
          <w:sz w:val="24"/>
          <w:szCs w:val="24"/>
        </w:rPr>
        <w:t>ICO</w:t>
      </w:r>
      <w:r w:rsidR="00E52797" w:rsidRPr="00196D7D">
        <w:rPr>
          <w:rFonts w:ascii="Arial" w:hAnsi="Arial" w:cs="Arial"/>
          <w:sz w:val="24"/>
          <w:szCs w:val="24"/>
        </w:rPr>
        <w:t>)</w:t>
      </w:r>
      <w:r w:rsidR="00267603" w:rsidRPr="00196D7D">
        <w:rPr>
          <w:rFonts w:ascii="Arial" w:hAnsi="Arial" w:cs="Arial"/>
          <w:sz w:val="24"/>
          <w:szCs w:val="24"/>
        </w:rPr>
        <w:t xml:space="preserve">   </w:t>
      </w:r>
    </w:p>
    <w:p w14:paraId="6D57254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Follow the guidance in the Data Minimisation Procedure</w:t>
      </w:r>
    </w:p>
    <w:p w14:paraId="433D4944"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Consult the Data Protection Officer over any proposed sharing outside of the UK. If you are a manager who is proposing a change to or implementing a new system which may involve the hosting of personal data in a nation outside the UK, this must be first assessed by a  Privacy Impact Assessment, which must be approved by your SIRO and Data Protection Officer</w:t>
      </w:r>
    </w:p>
    <w:p w14:paraId="21308BF3" w14:textId="77777777" w:rsidR="007D3779"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w:t>
      </w:r>
      <w:proofErr w:type="gramStart"/>
      <w:r w:rsidRPr="003900B0">
        <w:rPr>
          <w:rFonts w:ascii="Arial" w:hAnsi="Arial" w:cs="Arial"/>
          <w:sz w:val="24"/>
          <w:szCs w:val="24"/>
        </w:rPr>
        <w:t>for the purpose of</w:t>
      </w:r>
      <w:proofErr w:type="gramEnd"/>
      <w:r w:rsidRPr="003900B0">
        <w:rPr>
          <w:rFonts w:ascii="Arial" w:hAnsi="Arial" w:cs="Arial"/>
          <w:sz w:val="24"/>
          <w:szCs w:val="24"/>
        </w:rPr>
        <w:t xml:space="preserve">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w:t>
      </w:r>
      <w:proofErr w:type="gramStart"/>
      <w:r w:rsidRPr="003900B0">
        <w:rPr>
          <w:rFonts w:ascii="Arial" w:hAnsi="Arial" w:cs="Arial"/>
          <w:sz w:val="24"/>
          <w:szCs w:val="24"/>
        </w:rPr>
        <w:t>is held</w:t>
      </w:r>
      <w:proofErr w:type="gramEnd"/>
      <w:r w:rsidRPr="003900B0">
        <w:rPr>
          <w:rFonts w:ascii="Arial" w:hAnsi="Arial" w:cs="Arial"/>
          <w:sz w:val="24"/>
          <w:szCs w:val="24"/>
        </w:rPr>
        <w:t xml:space="preserve"> it should </w:t>
      </w:r>
      <w:r>
        <w:rPr>
          <w:rFonts w:ascii="Arial" w:hAnsi="Arial" w:cs="Arial"/>
          <w:sz w:val="24"/>
          <w:szCs w:val="24"/>
        </w:rPr>
        <w:t xml:space="preserve">be stored securely and in a way that access is restricted only to those internal staff that have a valid need to access it. It </w:t>
      </w:r>
      <w:proofErr w:type="gramStart"/>
      <w:r>
        <w:rPr>
          <w:rFonts w:ascii="Arial" w:hAnsi="Arial" w:cs="Arial"/>
          <w:sz w:val="24"/>
          <w:szCs w:val="24"/>
        </w:rPr>
        <w:t>should only be shared</w:t>
      </w:r>
      <w:proofErr w:type="gramEnd"/>
      <w:r>
        <w:rPr>
          <w:rFonts w:ascii="Arial" w:hAnsi="Arial" w:cs="Arial"/>
          <w:sz w:val="24"/>
          <w:szCs w:val="24"/>
        </w:rPr>
        <w:t xml:space="preserve"> externally after verifying that the recipient is entitled to access this data and through secure means.</w:t>
      </w:r>
    </w:p>
    <w:p w14:paraId="5E759F60" w14:textId="77777777" w:rsidR="007D3779" w:rsidRPr="00DE1C39" w:rsidRDefault="007D3779" w:rsidP="00631E24">
      <w:pPr>
        <w:numPr>
          <w:ilvl w:val="0"/>
          <w:numId w:val="2"/>
        </w:numPr>
        <w:spacing w:after="0"/>
        <w:contextualSpacing/>
        <w:rPr>
          <w:rFonts w:ascii="Arial" w:hAnsi="Arial" w:cs="Arial"/>
          <w:sz w:val="24"/>
          <w:szCs w:val="24"/>
        </w:rPr>
      </w:pPr>
      <w:r>
        <w:rPr>
          <w:rFonts w:ascii="Arial" w:hAnsi="Arial" w:cs="Arial"/>
          <w:sz w:val="24"/>
          <w:szCs w:val="24"/>
        </w:rPr>
        <w:t xml:space="preserve">Hard-copy packages </w:t>
      </w:r>
      <w:proofErr w:type="gramStart"/>
      <w:r>
        <w:rPr>
          <w:rFonts w:ascii="Arial" w:hAnsi="Arial" w:cs="Arial"/>
          <w:sz w:val="24"/>
          <w:szCs w:val="24"/>
        </w:rPr>
        <w:t>must be marked</w:t>
      </w:r>
      <w:proofErr w:type="gramEnd"/>
      <w:r>
        <w:rPr>
          <w:rFonts w:ascii="Arial" w:hAnsi="Arial" w:cs="Arial"/>
          <w:sz w:val="24"/>
          <w:szCs w:val="24"/>
        </w:rPr>
        <w:t xml:space="preserve"> as such by writing on the exterior of the package. Emails should contain the wording in the ‘subject’ field before the email title. Refer to the Records of Processing Activity document and the register of Data Flows for clear instruction on how you are expected to handle sending the data securely according to the particular activity you are undertaking</w:t>
      </w:r>
    </w:p>
    <w:p w14:paraId="7D751682" w14:textId="162A0CA3" w:rsidR="004C2158" w:rsidRDefault="004C2158" w:rsidP="00631E24">
      <w:pPr>
        <w:pStyle w:val="NoSpacing"/>
        <w:rPr>
          <w:rFonts w:ascii="Arial" w:hAnsi="Arial" w:cs="Arial"/>
          <w:b/>
          <w:sz w:val="24"/>
          <w:szCs w:val="24"/>
        </w:rPr>
      </w:pPr>
    </w:p>
    <w:p w14:paraId="7B0FDA47" w14:textId="77777777" w:rsidR="00C46417" w:rsidRDefault="00C46417" w:rsidP="00631E24">
      <w:pPr>
        <w:pStyle w:val="Heading2"/>
        <w:rPr>
          <w:rFonts w:ascii="Arial" w:hAnsi="Arial" w:cs="Arial"/>
          <w:b/>
          <w:bCs/>
          <w:color w:val="000000" w:themeColor="text1"/>
          <w:sz w:val="36"/>
          <w:szCs w:val="36"/>
        </w:rPr>
      </w:pPr>
    </w:p>
    <w:p w14:paraId="66337D4A" w14:textId="3D3A27A6" w:rsidR="00C52648" w:rsidRPr="00B57DBD" w:rsidRDefault="00C52648" w:rsidP="00631E24">
      <w:pPr>
        <w:pStyle w:val="Heading2"/>
        <w:rPr>
          <w:rFonts w:ascii="Arial" w:hAnsi="Arial" w:cs="Arial"/>
          <w:b/>
          <w:bCs/>
          <w:color w:val="000000" w:themeColor="text1"/>
          <w:sz w:val="36"/>
          <w:szCs w:val="36"/>
        </w:rPr>
      </w:pPr>
      <w:proofErr w:type="gramStart"/>
      <w:r w:rsidRPr="00B57DBD">
        <w:rPr>
          <w:rFonts w:ascii="Arial" w:hAnsi="Arial" w:cs="Arial"/>
          <w:b/>
          <w:bCs/>
          <w:color w:val="000000" w:themeColor="text1"/>
          <w:sz w:val="36"/>
          <w:szCs w:val="36"/>
        </w:rPr>
        <w:t>What if I need to do something against this policy?</w:t>
      </w:r>
      <w:proofErr w:type="gramEnd"/>
    </w:p>
    <w:p w14:paraId="7D751683" w14:textId="77777777" w:rsidR="00596C71" w:rsidRDefault="00596C71" w:rsidP="00410D56">
      <w:pPr>
        <w:pStyle w:val="NoSpacing"/>
        <w:rPr>
          <w:rFonts w:ascii="Arial" w:hAnsi="Arial" w:cs="Arial"/>
          <w:b/>
          <w:sz w:val="24"/>
          <w:szCs w:val="24"/>
        </w:rPr>
      </w:pPr>
    </w:p>
    <w:p w14:paraId="7D751687" w14:textId="01574BE4"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w:t>
      </w:r>
      <w:proofErr w:type="gramStart"/>
      <w:r w:rsidRPr="00CF5A08">
        <w:rPr>
          <w:rFonts w:ascii="Arial" w:hAnsi="Arial" w:cs="Arial"/>
          <w:sz w:val="24"/>
          <w:szCs w:val="24"/>
        </w:rPr>
        <w:t>believe</w:t>
      </w:r>
      <w:proofErr w:type="gramEnd"/>
      <w:r w:rsidRPr="00CF5A08">
        <w:rPr>
          <w:rFonts w:ascii="Arial" w:hAnsi="Arial" w:cs="Arial"/>
          <w:sz w:val="24"/>
          <w:szCs w:val="24"/>
        </w:rPr>
        <w:t xml:space="preserve"> you have a valid business reason for an exception to these policy points, having read and understood the reasons why they are in place, </w:t>
      </w:r>
      <w:r w:rsidR="00D440E1">
        <w:rPr>
          <w:rFonts w:ascii="Arial" w:hAnsi="Arial" w:cs="Arial"/>
          <w:sz w:val="24"/>
          <w:szCs w:val="24"/>
        </w:rPr>
        <w:t>please raise a formal request by contacting</w:t>
      </w:r>
      <w:r w:rsidR="000850C4">
        <w:rPr>
          <w:rFonts w:ascii="Arial" w:hAnsi="Arial" w:cs="Arial"/>
          <w:sz w:val="24"/>
          <w:szCs w:val="24"/>
        </w:rPr>
        <w:t xml:space="preserve"> the school office.</w:t>
      </w:r>
      <w:r w:rsidR="00D440E1">
        <w:rPr>
          <w:rFonts w:ascii="Arial" w:hAnsi="Arial" w:cs="Arial"/>
          <w:sz w:val="24"/>
          <w:szCs w:val="24"/>
        </w:rPr>
        <w:t xml:space="preserve"> </w:t>
      </w:r>
    </w:p>
    <w:p w14:paraId="7D751688" w14:textId="77777777" w:rsidR="006353EF" w:rsidRDefault="006353EF" w:rsidP="00CF5A08">
      <w:pPr>
        <w:pStyle w:val="ListParagraph"/>
        <w:ind w:left="0"/>
        <w:rPr>
          <w:rFonts w:ascii="Arial" w:hAnsi="Arial" w:cs="Arial"/>
          <w:sz w:val="16"/>
          <w:szCs w:val="16"/>
        </w:rPr>
      </w:pPr>
    </w:p>
    <w:p w14:paraId="577EB1DD" w14:textId="77777777" w:rsidR="000850C4" w:rsidRDefault="000850C4" w:rsidP="00CF5A08">
      <w:pPr>
        <w:pStyle w:val="ListParagraph"/>
        <w:ind w:left="0"/>
        <w:rPr>
          <w:rFonts w:ascii="Arial" w:hAnsi="Arial" w:cs="Arial"/>
          <w:sz w:val="16"/>
          <w:szCs w:val="16"/>
        </w:rPr>
      </w:pPr>
    </w:p>
    <w:p w14:paraId="1839289C" w14:textId="77777777" w:rsidR="000850C4" w:rsidRPr="00CF5A08" w:rsidRDefault="000850C4" w:rsidP="00CF5A08">
      <w:pPr>
        <w:pStyle w:val="ListParagraph"/>
        <w:ind w:left="0"/>
        <w:rPr>
          <w:rFonts w:ascii="Arial" w:hAnsi="Arial" w:cs="Arial"/>
          <w:sz w:val="16"/>
          <w:szCs w:val="16"/>
        </w:rPr>
      </w:pPr>
    </w:p>
    <w:p w14:paraId="5F04CA45" w14:textId="77777777" w:rsidR="00DF0A44" w:rsidRPr="00B57DBD" w:rsidRDefault="00DF0A44" w:rsidP="00DF0A4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55D0B1DA" w14:textId="77777777" w:rsidR="00DF0A44" w:rsidRDefault="00DF0A44" w:rsidP="00DF0A44">
      <w:pPr>
        <w:pStyle w:val="NoSpacing"/>
      </w:pPr>
    </w:p>
    <w:p w14:paraId="4243CA8B" w14:textId="298E6E60" w:rsidR="00DF0A44" w:rsidRPr="00CF5A08" w:rsidRDefault="00DF0A44" w:rsidP="00DF0A44">
      <w:pPr>
        <w:spacing w:line="240" w:lineRule="auto"/>
        <w:rPr>
          <w:rFonts w:ascii="Arial" w:hAnsi="Arial" w:cs="Arial"/>
          <w:sz w:val="24"/>
          <w:szCs w:val="24"/>
        </w:rPr>
      </w:pPr>
      <w:r w:rsidRPr="3868F82F">
        <w:rPr>
          <w:rFonts w:ascii="Arial" w:hAnsi="Arial" w:cs="Arial"/>
          <w:sz w:val="24"/>
          <w:szCs w:val="24"/>
        </w:rPr>
        <w:t xml:space="preserve">Version: </w:t>
      </w:r>
      <w:r>
        <w:tab/>
      </w:r>
      <w:r>
        <w:tab/>
      </w:r>
      <w:r w:rsidR="000850C4" w:rsidRPr="000850C4">
        <w:rPr>
          <w:rFonts w:ascii="Arial" w:hAnsi="Arial" w:cs="Arial"/>
          <w:sz w:val="24"/>
          <w:szCs w:val="24"/>
        </w:rPr>
        <w:t>2023</w:t>
      </w:r>
    </w:p>
    <w:p w14:paraId="3DBE01E0" w14:textId="4C599DC4" w:rsidR="00DF0A44" w:rsidRDefault="00DF0A44" w:rsidP="00DF0A44">
      <w:pPr>
        <w:spacing w:line="240" w:lineRule="auto"/>
        <w:rPr>
          <w:rFonts w:ascii="Arial" w:hAnsi="Arial" w:cs="Arial"/>
          <w:sz w:val="24"/>
          <w:szCs w:val="24"/>
        </w:rPr>
      </w:pPr>
      <w:r w:rsidRPr="00CF5A08">
        <w:rPr>
          <w:rFonts w:ascii="Arial" w:hAnsi="Arial" w:cs="Arial"/>
          <w:sz w:val="24"/>
          <w:szCs w:val="24"/>
        </w:rPr>
        <w:t xml:space="preserve">Date </w:t>
      </w:r>
      <w:proofErr w:type="gramStart"/>
      <w:r w:rsidRPr="00CF5A08">
        <w:rPr>
          <w:rFonts w:ascii="Arial" w:hAnsi="Arial" w:cs="Arial"/>
          <w:sz w:val="24"/>
          <w:szCs w:val="24"/>
        </w:rPr>
        <w:t>approved:</w:t>
      </w:r>
      <w:proofErr w:type="gramEnd"/>
      <w:r w:rsidRPr="00CF5A08">
        <w:rPr>
          <w:rFonts w:ascii="Arial" w:hAnsi="Arial" w:cs="Arial"/>
          <w:sz w:val="24"/>
          <w:szCs w:val="24"/>
        </w:rPr>
        <w:t xml:space="preserve"> </w:t>
      </w:r>
      <w:r w:rsidRPr="00CF5A08">
        <w:rPr>
          <w:rFonts w:ascii="Arial" w:hAnsi="Arial" w:cs="Arial"/>
          <w:sz w:val="24"/>
          <w:szCs w:val="24"/>
        </w:rPr>
        <w:tab/>
      </w:r>
      <w:r w:rsidR="00CF70D6">
        <w:rPr>
          <w:rFonts w:ascii="Arial" w:hAnsi="Arial" w:cs="Arial"/>
          <w:color w:val="000000" w:themeColor="text1"/>
          <w:sz w:val="24"/>
          <w:szCs w:val="24"/>
        </w:rPr>
        <w:t>22/11/2023</w:t>
      </w:r>
    </w:p>
    <w:p w14:paraId="3D5ABDE0" w14:textId="35CFAAD0" w:rsidR="00DF0A44" w:rsidRPr="00CF5A08" w:rsidRDefault="00DF0A44" w:rsidP="00DF0A44">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027CA3">
        <w:rPr>
          <w:rFonts w:ascii="Arial" w:hAnsi="Arial" w:cs="Arial"/>
          <w:color w:val="000000" w:themeColor="text1"/>
          <w:sz w:val="24"/>
          <w:szCs w:val="24"/>
          <w:highlight w:val="yellow"/>
        </w:rPr>
        <w:t>Full Governing Body</w:t>
      </w:r>
    </w:p>
    <w:p w14:paraId="5D33097F" w14:textId="6B8F415B" w:rsidR="00DF0A44" w:rsidRPr="00793874" w:rsidRDefault="00027CA3" w:rsidP="00DF0A44">
      <w:pPr>
        <w:spacing w:line="240" w:lineRule="auto"/>
        <w:rPr>
          <w:rFonts w:ascii="Arial" w:hAnsi="Arial" w:cs="Arial"/>
          <w:color w:val="000000" w:themeColor="text1"/>
          <w:sz w:val="24"/>
          <w:szCs w:val="24"/>
        </w:rPr>
      </w:pPr>
      <w:r>
        <w:rPr>
          <w:rFonts w:ascii="Arial" w:hAnsi="Arial" w:cs="Arial"/>
          <w:sz w:val="24"/>
          <w:szCs w:val="24"/>
        </w:rPr>
        <w:t xml:space="preserve">Next review: </w:t>
      </w:r>
      <w:r>
        <w:rPr>
          <w:rFonts w:ascii="Arial" w:hAnsi="Arial" w:cs="Arial"/>
          <w:sz w:val="24"/>
          <w:szCs w:val="24"/>
        </w:rPr>
        <w:tab/>
      </w:r>
      <w:r>
        <w:rPr>
          <w:rFonts w:ascii="Arial" w:hAnsi="Arial" w:cs="Arial"/>
          <w:sz w:val="24"/>
          <w:szCs w:val="24"/>
        </w:rPr>
        <w:tab/>
      </w:r>
      <w:r>
        <w:rPr>
          <w:rFonts w:ascii="Arial" w:hAnsi="Arial" w:cs="Arial"/>
          <w:color w:val="000000" w:themeColor="text1"/>
          <w:sz w:val="24"/>
          <w:szCs w:val="24"/>
          <w:highlight w:val="yellow"/>
        </w:rPr>
        <w:t>Yearly – September 2024</w:t>
      </w:r>
      <w:bookmarkStart w:id="0" w:name="_GoBack"/>
      <w:bookmarkEnd w:id="0"/>
    </w:p>
    <w:p w14:paraId="7461F207" w14:textId="77777777" w:rsidR="00C46417" w:rsidRDefault="00C46417" w:rsidP="00C46417">
      <w:pPr>
        <w:pStyle w:val="Heading2"/>
        <w:spacing w:before="0" w:line="240" w:lineRule="auto"/>
        <w:rPr>
          <w:rFonts w:ascii="Arial" w:hAnsi="Arial" w:cs="Arial"/>
          <w:b/>
          <w:bCs/>
          <w:color w:val="000000" w:themeColor="text1"/>
          <w:sz w:val="36"/>
          <w:szCs w:val="36"/>
        </w:rPr>
      </w:pPr>
    </w:p>
    <w:p w14:paraId="6FE545A4" w14:textId="160C63EB" w:rsidR="00C52648" w:rsidRPr="00B57DBD" w:rsidRDefault="00C52648"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14:paraId="7D751695" w14:textId="77777777" w:rsidR="00596C71" w:rsidRDefault="00596C71" w:rsidP="00596C71">
      <w:pPr>
        <w:pStyle w:val="ListParagraph"/>
        <w:rPr>
          <w:rFonts w:ascii="Arial" w:hAnsi="Arial" w:cs="Arial"/>
          <w:color w:val="FF0000"/>
          <w:sz w:val="24"/>
          <w:szCs w:val="24"/>
        </w:rPr>
      </w:pPr>
    </w:p>
    <w:p w14:paraId="70CB0E3D" w14:textId="5F384A87" w:rsidR="0041019B" w:rsidRPr="00F51E17" w:rsidRDefault="0041019B" w:rsidP="0041019B">
      <w:pPr>
        <w:pStyle w:val="ListParagraph"/>
        <w:numPr>
          <w:ilvl w:val="0"/>
          <w:numId w:val="10"/>
        </w:numPr>
        <w:rPr>
          <w:rFonts w:ascii="Arial" w:hAnsi="Arial" w:cs="Arial"/>
          <w:sz w:val="24"/>
          <w:szCs w:val="24"/>
        </w:rPr>
      </w:pPr>
      <w:r w:rsidRPr="00F51E17">
        <w:rPr>
          <w:rFonts w:ascii="Arial" w:hAnsi="Arial" w:cs="Arial"/>
          <w:sz w:val="24"/>
          <w:szCs w:val="24"/>
        </w:rPr>
        <w:t>Data Protection Act 2018 (</w:t>
      </w:r>
      <w:r>
        <w:rPr>
          <w:rFonts w:ascii="Arial" w:hAnsi="Arial" w:cs="Arial"/>
          <w:sz w:val="24"/>
          <w:szCs w:val="24"/>
        </w:rPr>
        <w:t xml:space="preserve">including the </w:t>
      </w:r>
      <w:r w:rsidR="00E657EA">
        <w:rPr>
          <w:rFonts w:ascii="Arial" w:hAnsi="Arial" w:cs="Arial"/>
          <w:sz w:val="24"/>
          <w:szCs w:val="24"/>
        </w:rPr>
        <w:t xml:space="preserve">UK </w:t>
      </w:r>
      <w:r w:rsidRPr="00F51E17">
        <w:rPr>
          <w:rFonts w:ascii="Arial" w:hAnsi="Arial" w:cs="Arial"/>
          <w:sz w:val="24"/>
          <w:szCs w:val="24"/>
        </w:rPr>
        <w:t>General Data Protection Regulation</w:t>
      </w:r>
      <w:r w:rsidR="00E657EA">
        <w:rPr>
          <w:rFonts w:ascii="Arial" w:hAnsi="Arial" w:cs="Arial"/>
          <w:sz w:val="24"/>
          <w:szCs w:val="24"/>
        </w:rPr>
        <w:t>)</w:t>
      </w:r>
    </w:p>
    <w:p w14:paraId="38EE30C6" w14:textId="77777777" w:rsidR="0041019B" w:rsidRDefault="0041019B" w:rsidP="0041019B">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24D1E416" w14:textId="77777777" w:rsidR="0041019B" w:rsidRPr="003900B0" w:rsidRDefault="0041019B" w:rsidP="0041019B">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14:paraId="2327F6C3" w14:textId="77777777" w:rsidR="0041019B" w:rsidRPr="00E4223D" w:rsidRDefault="0041019B" w:rsidP="0041019B">
      <w:pPr>
        <w:pStyle w:val="ListParagraph"/>
        <w:numPr>
          <w:ilvl w:val="0"/>
          <w:numId w:val="10"/>
        </w:numPr>
        <w:rPr>
          <w:rFonts w:ascii="Arial" w:hAnsi="Arial" w:cs="Arial"/>
          <w:sz w:val="24"/>
          <w:szCs w:val="24"/>
        </w:rPr>
      </w:pPr>
      <w:r>
        <w:rPr>
          <w:rFonts w:ascii="Arial" w:hAnsi="Arial" w:cs="Arial"/>
          <w:sz w:val="24"/>
          <w:szCs w:val="24"/>
        </w:rPr>
        <w:t>Investigatory Powers Act 2016</w:t>
      </w:r>
    </w:p>
    <w:p w14:paraId="1E93F764" w14:textId="259FA0C5" w:rsidR="00552AE9" w:rsidRPr="00B57DBD" w:rsidRDefault="00552AE9"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7D75169E" w14:textId="5188A896" w:rsidR="0052190E" w:rsidRPr="00AB0E9F" w:rsidRDefault="00552A9E">
      <w:pPr>
        <w:rPr>
          <w:rFonts w:ascii="Arial" w:hAnsi="Arial" w:cs="Arial"/>
          <w:sz w:val="24"/>
          <w:szCs w:val="24"/>
        </w:rPr>
      </w:pPr>
      <w:r w:rsidRPr="00CF5A08">
        <w:rPr>
          <w:rFonts w:ascii="Arial" w:hAnsi="Arial" w:cs="Arial"/>
          <w:sz w:val="24"/>
          <w:szCs w:val="24"/>
        </w:rPr>
        <w:t xml:space="preserve">Breaches of Information Policies </w:t>
      </w:r>
      <w:proofErr w:type="gramStart"/>
      <w:r w:rsidRPr="00CF5A08">
        <w:rPr>
          <w:rFonts w:ascii="Arial" w:hAnsi="Arial" w:cs="Arial"/>
          <w:sz w:val="24"/>
          <w:szCs w:val="24"/>
        </w:rPr>
        <w:t>will be investigated</w:t>
      </w:r>
      <w:proofErr w:type="gramEnd"/>
      <w:r w:rsidRPr="00CF5A08">
        <w:rPr>
          <w:rFonts w:ascii="Arial" w:hAnsi="Arial" w:cs="Arial"/>
          <w:sz w:val="24"/>
          <w:szCs w:val="24"/>
        </w:rPr>
        <w:t xml:space="preserve"> and may result in disciplinary action. Serious breaches of Policy </w:t>
      </w:r>
      <w:proofErr w:type="gramStart"/>
      <w:r w:rsidRPr="00CF5A08">
        <w:rPr>
          <w:rFonts w:ascii="Arial" w:hAnsi="Arial" w:cs="Arial"/>
          <w:sz w:val="24"/>
          <w:szCs w:val="24"/>
        </w:rPr>
        <w:t>may be considered</w:t>
      </w:r>
      <w:proofErr w:type="gramEnd"/>
      <w:r w:rsidRPr="00CF5A08">
        <w:rPr>
          <w:rFonts w:ascii="Arial" w:hAnsi="Arial" w:cs="Arial"/>
          <w:sz w:val="24"/>
          <w:szCs w:val="24"/>
        </w:rPr>
        <w:t xml:space="preserve">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52190E" w:rsidRPr="00AB0E9F" w:rsidSect="00FA502B">
      <w:footerReference w:type="default" r:id="rId12"/>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882ED" w14:textId="77777777" w:rsidR="006C5BD9" w:rsidRDefault="006C5BD9" w:rsidP="00786F50">
      <w:pPr>
        <w:spacing w:after="0" w:line="240" w:lineRule="auto"/>
      </w:pPr>
      <w:r>
        <w:separator/>
      </w:r>
    </w:p>
  </w:endnote>
  <w:endnote w:type="continuationSeparator" w:id="0">
    <w:p w14:paraId="7834EC56" w14:textId="77777777" w:rsidR="006C5BD9" w:rsidRDefault="006C5BD9" w:rsidP="00786F50">
      <w:pPr>
        <w:spacing w:after="0" w:line="240" w:lineRule="auto"/>
      </w:pPr>
      <w:r>
        <w:continuationSeparator/>
      </w:r>
    </w:p>
  </w:endnote>
  <w:endnote w:type="continuationNotice" w:id="1">
    <w:p w14:paraId="50C4A3D2" w14:textId="77777777" w:rsidR="006C5BD9" w:rsidRDefault="006C5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9B7B" w14:textId="290BCAA4" w:rsidR="00DC4BF8" w:rsidRDefault="008C0355" w:rsidP="008C0355">
    <w:pPr>
      <w:pStyle w:val="Footer"/>
    </w:pPr>
    <w:r>
      <w:t>C</w:t>
    </w:r>
    <w:r w:rsidR="00B06409">
      <w:t>3 – 202</w:t>
    </w:r>
    <w:r w:rsidR="00563F74">
      <w:t>3</w:t>
    </w:r>
    <w:r w:rsidR="00B06409">
      <w:t xml:space="preserve">                                                                                                                                                                                                                                                   </w:t>
    </w:r>
    <w:r w:rsidR="00DC4BF8">
      <w:t>© Essex County Council</w:t>
    </w:r>
  </w:p>
  <w:p w14:paraId="7D7516A4"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9479E" w14:textId="77777777" w:rsidR="006C5BD9" w:rsidRDefault="006C5BD9" w:rsidP="00786F50">
      <w:pPr>
        <w:spacing w:after="0" w:line="240" w:lineRule="auto"/>
      </w:pPr>
      <w:r>
        <w:separator/>
      </w:r>
    </w:p>
  </w:footnote>
  <w:footnote w:type="continuationSeparator" w:id="0">
    <w:p w14:paraId="4DF184CD" w14:textId="77777777" w:rsidR="006C5BD9" w:rsidRDefault="006C5BD9" w:rsidP="00786F50">
      <w:pPr>
        <w:spacing w:after="0" w:line="240" w:lineRule="auto"/>
      </w:pPr>
      <w:r>
        <w:continuationSeparator/>
      </w:r>
    </w:p>
  </w:footnote>
  <w:footnote w:type="continuationNotice" w:id="1">
    <w:p w14:paraId="71C3F92B" w14:textId="77777777" w:rsidR="006C5BD9" w:rsidRDefault="006C5B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CC30ECAC"/>
    <w:lvl w:ilvl="0" w:tplc="3F18E13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778CAA16"/>
    <w:lvl w:ilvl="0" w:tplc="8632931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A43E37"/>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3"/>
  </w:num>
  <w:num w:numId="6">
    <w:abstractNumId w:val="1"/>
  </w:num>
  <w:num w:numId="7">
    <w:abstractNumId w:val="5"/>
  </w:num>
  <w:num w:numId="8">
    <w:abstractNumId w:val="2"/>
  </w:num>
  <w:num w:numId="9">
    <w:abstractNumId w:val="1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27CA3"/>
    <w:rsid w:val="00044398"/>
    <w:rsid w:val="000514AC"/>
    <w:rsid w:val="000642A9"/>
    <w:rsid w:val="00066596"/>
    <w:rsid w:val="00075FD5"/>
    <w:rsid w:val="000850C4"/>
    <w:rsid w:val="00117D30"/>
    <w:rsid w:val="00126A77"/>
    <w:rsid w:val="00157802"/>
    <w:rsid w:val="00196D7D"/>
    <w:rsid w:val="001C1207"/>
    <w:rsid w:val="001F191E"/>
    <w:rsid w:val="002171F4"/>
    <w:rsid w:val="00217542"/>
    <w:rsid w:val="0022778A"/>
    <w:rsid w:val="00260852"/>
    <w:rsid w:val="00267603"/>
    <w:rsid w:val="002906B2"/>
    <w:rsid w:val="002A145E"/>
    <w:rsid w:val="002A58DA"/>
    <w:rsid w:val="0033112A"/>
    <w:rsid w:val="00337B56"/>
    <w:rsid w:val="00386B47"/>
    <w:rsid w:val="004023F8"/>
    <w:rsid w:val="00404E1A"/>
    <w:rsid w:val="0041019B"/>
    <w:rsid w:val="00410D56"/>
    <w:rsid w:val="00435B73"/>
    <w:rsid w:val="004412BE"/>
    <w:rsid w:val="00481DB1"/>
    <w:rsid w:val="004909BE"/>
    <w:rsid w:val="004B121E"/>
    <w:rsid w:val="004C2158"/>
    <w:rsid w:val="00507BB1"/>
    <w:rsid w:val="00512E07"/>
    <w:rsid w:val="0052190E"/>
    <w:rsid w:val="00531547"/>
    <w:rsid w:val="00552A9E"/>
    <w:rsid w:val="00552AE9"/>
    <w:rsid w:val="00563F74"/>
    <w:rsid w:val="00596C71"/>
    <w:rsid w:val="005A085C"/>
    <w:rsid w:val="005C660B"/>
    <w:rsid w:val="0062286C"/>
    <w:rsid w:val="00625DD3"/>
    <w:rsid w:val="00631E24"/>
    <w:rsid w:val="006353EF"/>
    <w:rsid w:val="00675507"/>
    <w:rsid w:val="0069679C"/>
    <w:rsid w:val="006C5BD9"/>
    <w:rsid w:val="00707A42"/>
    <w:rsid w:val="007138B3"/>
    <w:rsid w:val="00723842"/>
    <w:rsid w:val="00773F3F"/>
    <w:rsid w:val="007763CB"/>
    <w:rsid w:val="0078114A"/>
    <w:rsid w:val="00786F50"/>
    <w:rsid w:val="00793874"/>
    <w:rsid w:val="007A4803"/>
    <w:rsid w:val="007D3779"/>
    <w:rsid w:val="007F6DA2"/>
    <w:rsid w:val="008156A6"/>
    <w:rsid w:val="00857471"/>
    <w:rsid w:val="00883A9E"/>
    <w:rsid w:val="008A138E"/>
    <w:rsid w:val="008C0355"/>
    <w:rsid w:val="008F4DB4"/>
    <w:rsid w:val="00907FD5"/>
    <w:rsid w:val="009125BF"/>
    <w:rsid w:val="0094248B"/>
    <w:rsid w:val="00953556"/>
    <w:rsid w:val="00954294"/>
    <w:rsid w:val="0097785E"/>
    <w:rsid w:val="009E3704"/>
    <w:rsid w:val="009E719F"/>
    <w:rsid w:val="00A6563C"/>
    <w:rsid w:val="00AB0E9F"/>
    <w:rsid w:val="00AD18BC"/>
    <w:rsid w:val="00AD2EA4"/>
    <w:rsid w:val="00B01AC8"/>
    <w:rsid w:val="00B06409"/>
    <w:rsid w:val="00B446F6"/>
    <w:rsid w:val="00B57DBD"/>
    <w:rsid w:val="00B61746"/>
    <w:rsid w:val="00B90DC8"/>
    <w:rsid w:val="00C14650"/>
    <w:rsid w:val="00C224D9"/>
    <w:rsid w:val="00C46417"/>
    <w:rsid w:val="00C52648"/>
    <w:rsid w:val="00C57657"/>
    <w:rsid w:val="00C677FA"/>
    <w:rsid w:val="00C67AF2"/>
    <w:rsid w:val="00CA7659"/>
    <w:rsid w:val="00CB048F"/>
    <w:rsid w:val="00CF5A08"/>
    <w:rsid w:val="00CF70D6"/>
    <w:rsid w:val="00D440E1"/>
    <w:rsid w:val="00D52695"/>
    <w:rsid w:val="00D7178C"/>
    <w:rsid w:val="00D7428B"/>
    <w:rsid w:val="00DC4BF8"/>
    <w:rsid w:val="00DF0A44"/>
    <w:rsid w:val="00E0508F"/>
    <w:rsid w:val="00E510F0"/>
    <w:rsid w:val="00E52797"/>
    <w:rsid w:val="00E54BC5"/>
    <w:rsid w:val="00E657EA"/>
    <w:rsid w:val="00E812DE"/>
    <w:rsid w:val="00EF2C20"/>
    <w:rsid w:val="00F073DC"/>
    <w:rsid w:val="00F11B22"/>
    <w:rsid w:val="00F411ED"/>
    <w:rsid w:val="00F55638"/>
    <w:rsid w:val="00F77812"/>
    <w:rsid w:val="00FA502B"/>
    <w:rsid w:val="00FC6952"/>
    <w:rsid w:val="0339EBB5"/>
    <w:rsid w:val="1189958F"/>
    <w:rsid w:val="2E3C4510"/>
    <w:rsid w:val="3269A79B"/>
    <w:rsid w:val="3868F82F"/>
    <w:rsid w:val="3973473A"/>
    <w:rsid w:val="3F999A63"/>
    <w:rsid w:val="5E18D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5166B"/>
  <w15:docId w15:val="{C0D90414-D91F-4FA4-83A1-86ACA92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311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paragraph" w:styleId="Title">
    <w:name w:val="Title"/>
    <w:basedOn w:val="Normal"/>
    <w:next w:val="Normal"/>
    <w:link w:val="TitleChar"/>
    <w:uiPriority w:val="10"/>
    <w:qFormat/>
    <w:rsid w:val="00531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112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35B73"/>
    <w:rPr>
      <w:color w:val="605E5C"/>
      <w:shd w:val="clear" w:color="auto" w:fill="E1DFDD"/>
    </w:rPr>
  </w:style>
  <w:style w:type="character" w:styleId="FollowedHyperlink">
    <w:name w:val="FollowedHyperlink"/>
    <w:basedOn w:val="DefaultParagraphFont"/>
    <w:uiPriority w:val="99"/>
    <w:semiHidden/>
    <w:unhideWhenUsed/>
    <w:rsid w:val="00490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data-protection-fee/" TargetMode="External"/><Relationship Id="rId5" Type="http://schemas.openxmlformats.org/officeDocument/2006/relationships/styles" Target="styles.xml"/><Relationship Id="rId10" Type="http://schemas.openxmlformats.org/officeDocument/2006/relationships/hyperlink" Target="http://www.legislation.gov.uk/uksi/2005/1437/pdfs/uksi_20051437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EC628A-09D8-451D-A353-50F7F9E1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0C14E-5BEA-4F7D-87E6-AF8BA5A4157A}">
  <ds:schemaRefs>
    <ds:schemaRef ds:uri="http://schemas.microsoft.com/sharepoint/v3/contenttype/forms"/>
  </ds:schemaRefs>
</ds:datastoreItem>
</file>

<file path=customXml/itemProps3.xml><?xml version="1.0" encoding="utf-8"?>
<ds:datastoreItem xmlns:ds="http://schemas.openxmlformats.org/officeDocument/2006/customXml" ds:itemID="{54856A47-FE56-4705-A55A-F76BFF41A6EE}">
  <ds:schemaRefs>
    <ds:schemaRef ds:uri="http://schemas.microsoft.com/office/2006/metadata/properties"/>
    <ds:schemaRef ds:uri="http://schemas.microsoft.com/office/infopath/2007/PartnerControls"/>
    <ds:schemaRef ds:uri="http://schemas.microsoft.com/sharepoint/v3"/>
    <ds:schemaRef ds:uri="6a461f78-e7a2-485a-8a47-5fc604b04102"/>
    <ds:schemaRef ds:uri="2b869c0c-8c09-463d-a067-87852f98af35"/>
  </ds:schemaRefs>
</ds:datastoreItem>
</file>

<file path=docProps/app.xml><?xml version="1.0" encoding="utf-8"?>
<Properties xmlns="http://schemas.openxmlformats.org/officeDocument/2006/extended-properties" xmlns:vt="http://schemas.openxmlformats.org/officeDocument/2006/docPropsVTypes">
  <Template>3C3C867</Template>
  <TotalTime>12</TotalTime>
  <Pages>6</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Staff - Sarah Shuttlewood</cp:lastModifiedBy>
  <cp:revision>12</cp:revision>
  <dcterms:created xsi:type="dcterms:W3CDTF">2022-02-18T11:51:00Z</dcterms:created>
  <dcterms:modified xsi:type="dcterms:W3CDTF">2023-11-22T15:17:00Z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2020-10-16T11:07:42Z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79dac1a0-a836-4f51-8aff-0000a3f80831</vt:lpwstr>
  </property>
  <property fmtid="{D5CDD505-2E9C-101B-9397-08002B2CF9AE}" pid="9" name="MSIP_Label_39d8be9e-c8d9-4b9c-bd40-2c27cc7ea2e6_ContentBits">
    <vt:lpwstr>0</vt:lpwstr>
  </property>
  <property fmtid="{D5CDD505-2E9C-101B-9397-08002B2CF9AE}" pid="10" name="MediaServiceImageTags">
    <vt:lpwstr/>
  </property>
</Properties>
</file>